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1244" w14:textId="77777777" w:rsidR="0063405B" w:rsidRDefault="0063405B" w:rsidP="00E20DD8">
      <w:pPr>
        <w:pStyle w:val="Default"/>
        <w:rPr>
          <w:sz w:val="23"/>
          <w:szCs w:val="23"/>
        </w:rPr>
      </w:pPr>
    </w:p>
    <w:p w14:paraId="1F0C839C" w14:textId="77777777" w:rsidR="00E20DD8" w:rsidRPr="005E588C" w:rsidRDefault="00E20DD8" w:rsidP="00E20DD8">
      <w:pPr>
        <w:pStyle w:val="Default"/>
        <w:rPr>
          <w:sz w:val="21"/>
          <w:szCs w:val="21"/>
          <w:lang w:eastAsia="zh-CN"/>
        </w:rPr>
      </w:pPr>
      <w:r w:rsidRPr="005E588C">
        <w:rPr>
          <w:noProof/>
          <w:sz w:val="21"/>
          <w:szCs w:val="21"/>
        </w:rPr>
        <mc:AlternateContent>
          <mc:Choice Requires="wps">
            <w:drawing>
              <wp:anchor distT="0" distB="0" distL="114300" distR="114300" simplePos="0" relativeHeight="251659264" behindDoc="0" locked="0" layoutInCell="1" allowOverlap="1" wp14:anchorId="56D635E1" wp14:editId="72DDE18F">
                <wp:simplePos x="0" y="0"/>
                <wp:positionH relativeFrom="column">
                  <wp:posOffset>748665</wp:posOffset>
                </wp:positionH>
                <wp:positionV relativeFrom="paragraph">
                  <wp:posOffset>163978</wp:posOffset>
                </wp:positionV>
                <wp:extent cx="3487420" cy="1"/>
                <wp:effectExtent l="0" t="0" r="17780" b="19050"/>
                <wp:wrapNone/>
                <wp:docPr id="1" name="直線コネクタ 1"/>
                <wp:cNvGraphicFramePr/>
                <a:graphic xmlns:a="http://schemas.openxmlformats.org/drawingml/2006/main">
                  <a:graphicData uri="http://schemas.microsoft.com/office/word/2010/wordprocessingShape">
                    <wps:wsp>
                      <wps:cNvCnPr/>
                      <wps:spPr>
                        <a:xfrm flipV="1">
                          <a:off x="0" y="0"/>
                          <a:ext cx="348742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16B60F54"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95pt,12.9pt" to="333.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" strokecolor="black [3213]"/>
            </w:pict>
          </mc:Fallback>
        </mc:AlternateContent>
      </w:r>
      <w:r w:rsidRPr="005E588C">
        <w:rPr>
          <w:sz w:val="21"/>
          <w:szCs w:val="21"/>
          <w:lang w:eastAsia="zh-CN"/>
        </w:rPr>
        <w:t>［大学名］</w:t>
      </w:r>
    </w:p>
    <w:p w14:paraId="3E21C765" w14:textId="77777777" w:rsidR="0063405B" w:rsidRPr="005E588C" w:rsidRDefault="0063405B" w:rsidP="0063405B">
      <w:pPr>
        <w:pStyle w:val="Default"/>
        <w:rPr>
          <w:sz w:val="21"/>
          <w:szCs w:val="21"/>
          <w:lang w:eastAsia="zh-CN"/>
        </w:rPr>
      </w:pPr>
    </w:p>
    <w:p w14:paraId="30EB51B9" w14:textId="77777777" w:rsidR="0063405B" w:rsidRPr="005E588C" w:rsidRDefault="0063405B" w:rsidP="0063405B">
      <w:pPr>
        <w:pStyle w:val="Default"/>
        <w:rPr>
          <w:sz w:val="21"/>
          <w:szCs w:val="21"/>
          <w:lang w:eastAsia="zh-CN"/>
        </w:rPr>
      </w:pPr>
    </w:p>
    <w:p w14:paraId="4EAAEC7D" w14:textId="77777777" w:rsidR="0063405B" w:rsidRPr="005E588C" w:rsidRDefault="0063405B" w:rsidP="0063405B">
      <w:pPr>
        <w:pStyle w:val="Default"/>
        <w:rPr>
          <w:sz w:val="21"/>
          <w:szCs w:val="21"/>
          <w:lang w:eastAsia="zh-CN"/>
        </w:rPr>
      </w:pPr>
      <w:r w:rsidRPr="005E588C">
        <w:rPr>
          <w:noProof/>
          <w:sz w:val="21"/>
          <w:szCs w:val="21"/>
        </w:rPr>
        <mc:AlternateContent>
          <mc:Choice Requires="wps">
            <w:drawing>
              <wp:anchor distT="0" distB="0" distL="114300" distR="114300" simplePos="0" relativeHeight="251661312" behindDoc="0" locked="0" layoutInCell="1" allowOverlap="1" wp14:anchorId="45232F93" wp14:editId="71E4E15B">
                <wp:simplePos x="0" y="0"/>
                <wp:positionH relativeFrom="column">
                  <wp:posOffset>915934</wp:posOffset>
                </wp:positionH>
                <wp:positionV relativeFrom="paragraph">
                  <wp:posOffset>159781</wp:posOffset>
                </wp:positionV>
                <wp:extent cx="3321724" cy="0"/>
                <wp:effectExtent l="0" t="0" r="31115" b="19050"/>
                <wp:wrapNone/>
                <wp:docPr id="4" name="直線コネクタ 4"/>
                <wp:cNvGraphicFramePr/>
                <a:graphic xmlns:a="http://schemas.openxmlformats.org/drawingml/2006/main">
                  <a:graphicData uri="http://schemas.microsoft.com/office/word/2010/wordprocessingShape">
                    <wps:wsp>
                      <wps:cNvCnPr/>
                      <wps:spPr>
                        <a:xfrm>
                          <a:off x="0" y="0"/>
                          <a:ext cx="33217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34E27E6" id="直線コネクタ 4"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1pt,12.6pt" to="333.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" strokecolor="black [3040]"/>
            </w:pict>
          </mc:Fallback>
        </mc:AlternateContent>
      </w:r>
      <w:r w:rsidRPr="005E588C">
        <w:rPr>
          <w:sz w:val="21"/>
          <w:szCs w:val="21"/>
          <w:lang w:eastAsia="zh-CN"/>
        </w:rPr>
        <w:t>［学生氏名］</w:t>
      </w:r>
    </w:p>
    <w:p w14:paraId="3A36C421" w14:textId="620F02AC" w:rsidR="00443CF3" w:rsidRDefault="00443CF3" w:rsidP="00E20DD8">
      <w:pPr>
        <w:pStyle w:val="Default"/>
        <w:rPr>
          <w:sz w:val="23"/>
          <w:szCs w:val="23"/>
          <w:lang w:eastAsia="zh-CN"/>
        </w:rPr>
      </w:pPr>
    </w:p>
    <w:p w14:paraId="37743E16" w14:textId="6D19C7CE" w:rsidR="00C00D53" w:rsidRPr="0012229A" w:rsidRDefault="00C00D53" w:rsidP="00443CF3">
      <w:pPr>
        <w:rPr>
          <w:b/>
          <w:bCs/>
          <w:sz w:val="23"/>
          <w:szCs w:val="23"/>
        </w:rPr>
      </w:pPr>
      <w:r w:rsidRPr="0012229A">
        <w:rPr>
          <w:rFonts w:hint="eastAsia"/>
          <w:b/>
          <w:bCs/>
          <w:sz w:val="23"/>
          <w:szCs w:val="23"/>
        </w:rPr>
        <w:t>◆</w:t>
      </w:r>
      <w:r w:rsidR="00443CF3" w:rsidRPr="0012229A">
        <w:rPr>
          <w:rFonts w:hint="eastAsia"/>
          <w:b/>
          <w:bCs/>
          <w:sz w:val="23"/>
          <w:szCs w:val="23"/>
        </w:rPr>
        <w:t>日本語能力試験の証明書を提出できない理由</w:t>
      </w:r>
      <w:r w:rsidRPr="0012229A">
        <w:rPr>
          <w:rFonts w:hint="eastAsia"/>
          <w:b/>
          <w:bCs/>
          <w:sz w:val="23"/>
          <w:szCs w:val="23"/>
        </w:rPr>
        <w:t>を書いてください。</w:t>
      </w:r>
    </w:p>
    <w:p w14:paraId="2D9F5124" w14:textId="4853AC4D" w:rsidR="00443CF3" w:rsidRPr="0012229A" w:rsidRDefault="00895473" w:rsidP="00443CF3">
      <w:pPr>
        <w:rPr>
          <w:b/>
          <w:bCs/>
          <w:sz w:val="23"/>
          <w:szCs w:val="23"/>
        </w:rPr>
      </w:pPr>
      <w:r w:rsidRPr="0012229A">
        <w:rPr>
          <w:b/>
          <w:bCs/>
          <w:sz w:val="23"/>
          <w:szCs w:val="23"/>
        </w:rPr>
        <w:t>e.g.</w:t>
      </w:r>
      <w:r w:rsidR="00443CF3" w:rsidRPr="0012229A">
        <w:rPr>
          <w:b/>
          <w:bCs/>
          <w:sz w:val="23"/>
          <w:szCs w:val="23"/>
        </w:rPr>
        <w:t xml:space="preserve"> </w:t>
      </w:r>
      <w:r w:rsidR="00443CF3" w:rsidRPr="0012229A">
        <w:rPr>
          <w:rFonts w:hint="eastAsia"/>
          <w:b/>
          <w:bCs/>
          <w:sz w:val="23"/>
          <w:szCs w:val="23"/>
        </w:rPr>
        <w:t>日本語能</w:t>
      </w:r>
      <w:r w:rsidR="00443CF3" w:rsidRPr="0012229A">
        <w:rPr>
          <w:rFonts w:hint="eastAsia"/>
          <w:b/>
          <w:bCs/>
          <w:kern w:val="0"/>
          <w:sz w:val="23"/>
          <w:szCs w:val="23"/>
        </w:rPr>
        <w:t>力試験が実施されていない国であるため</w:t>
      </w:r>
    </w:p>
    <w:p w14:paraId="53F8A3D3" w14:textId="011299D5" w:rsidR="00443CF3" w:rsidRPr="003F2D56" w:rsidRDefault="00F75207" w:rsidP="00443CF3">
      <w:pPr>
        <w:pStyle w:val="Default"/>
        <w:ind w:leftChars="134" w:left="281" w:firstLine="2"/>
        <w:rPr>
          <w:color w:val="auto"/>
          <w:sz w:val="23"/>
          <w:szCs w:val="23"/>
        </w:rPr>
      </w:pPr>
      <w:r>
        <w:rPr>
          <w:noProof/>
          <w:color w:val="auto"/>
          <w:sz w:val="23"/>
          <w:szCs w:val="23"/>
        </w:rPr>
        <mc:AlternateContent>
          <mc:Choice Requires="wps">
            <w:drawing>
              <wp:anchor distT="0" distB="0" distL="114300" distR="114300" simplePos="0" relativeHeight="251664384" behindDoc="0" locked="0" layoutInCell="1" allowOverlap="1" wp14:anchorId="41A42086" wp14:editId="6FDFE3E7">
                <wp:simplePos x="0" y="0"/>
                <wp:positionH relativeFrom="column">
                  <wp:posOffset>114300</wp:posOffset>
                </wp:positionH>
                <wp:positionV relativeFrom="paragraph">
                  <wp:posOffset>93980</wp:posOffset>
                </wp:positionV>
                <wp:extent cx="5838825" cy="542925"/>
                <wp:effectExtent l="0" t="0" r="28575" b="28575"/>
                <wp:wrapNone/>
                <wp:docPr id="1413753411" name="大かっこ 1"/>
                <wp:cNvGraphicFramePr/>
                <a:graphic xmlns:a="http://schemas.openxmlformats.org/drawingml/2006/main">
                  <a:graphicData uri="http://schemas.microsoft.com/office/word/2010/wordprocessingShape">
                    <wps:wsp>
                      <wps:cNvSpPr/>
                      <wps:spPr>
                        <a:xfrm>
                          <a:off x="0" y="0"/>
                          <a:ext cx="5838825" cy="542925"/>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ACC2D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pt;margin-top:7.4pt;width:459.7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" strokecolor="black [3213]" strokeweight="1.5pt"/>
            </w:pict>
          </mc:Fallback>
        </mc:AlternateContent>
      </w:r>
    </w:p>
    <w:p w14:paraId="04B1B604" w14:textId="6136D037" w:rsidR="00443CF3" w:rsidRPr="003F2D56" w:rsidRDefault="00443CF3" w:rsidP="00443CF3">
      <w:pPr>
        <w:pStyle w:val="Default"/>
        <w:ind w:leftChars="134" w:left="281" w:firstLine="2"/>
        <w:rPr>
          <w:color w:val="auto"/>
          <w:sz w:val="23"/>
          <w:szCs w:val="23"/>
        </w:rPr>
      </w:pPr>
    </w:p>
    <w:p w14:paraId="74E674C5" w14:textId="2DEE9DC0" w:rsidR="00443CF3" w:rsidRPr="003F2D56" w:rsidRDefault="00443CF3" w:rsidP="00E20DD8">
      <w:pPr>
        <w:pStyle w:val="Default"/>
        <w:rPr>
          <w:color w:val="auto"/>
          <w:sz w:val="23"/>
          <w:szCs w:val="23"/>
        </w:rPr>
      </w:pPr>
    </w:p>
    <w:p w14:paraId="772169CC" w14:textId="77777777" w:rsidR="005363F1" w:rsidRDefault="005363F1" w:rsidP="005363F1">
      <w:pPr>
        <w:pStyle w:val="Default"/>
        <w:rPr>
          <w:b/>
          <w:bCs/>
          <w:sz w:val="23"/>
          <w:szCs w:val="23"/>
        </w:rPr>
      </w:pPr>
    </w:p>
    <w:p w14:paraId="5FDD041F" w14:textId="576F4CC3" w:rsidR="005363F1" w:rsidRPr="0012229A" w:rsidRDefault="0063405B" w:rsidP="0012229A">
      <w:pPr>
        <w:pStyle w:val="Default"/>
        <w:rPr>
          <w:b/>
          <w:bCs/>
          <w:color w:val="auto"/>
          <w:sz w:val="23"/>
          <w:szCs w:val="23"/>
        </w:rPr>
      </w:pPr>
      <w:r w:rsidRPr="005363F1">
        <w:rPr>
          <w:sz w:val="23"/>
          <w:szCs w:val="23"/>
        </w:rPr>
        <w:t>上</w:t>
      </w:r>
      <w:r w:rsidR="00E20DD8" w:rsidRPr="005363F1">
        <w:rPr>
          <w:sz w:val="23"/>
          <w:szCs w:val="23"/>
        </w:rPr>
        <w:t>記の学生の現在の日本語学習および日本語能力について</w:t>
      </w:r>
      <w:r w:rsidR="006660AD" w:rsidRPr="005363F1">
        <w:rPr>
          <w:sz w:val="23"/>
          <w:szCs w:val="23"/>
        </w:rPr>
        <w:t>、</w:t>
      </w:r>
      <w:r w:rsidRPr="005363F1">
        <w:rPr>
          <w:sz w:val="23"/>
          <w:szCs w:val="23"/>
        </w:rPr>
        <w:t>以下のとおりであることを証明いたします</w:t>
      </w:r>
      <w:r w:rsidR="00E20DD8" w:rsidRPr="005363F1">
        <w:rPr>
          <w:sz w:val="23"/>
          <w:szCs w:val="23"/>
        </w:rPr>
        <w:t>。</w:t>
      </w:r>
    </w:p>
    <w:p w14:paraId="0C789931" w14:textId="77777777" w:rsidR="0063405B" w:rsidRDefault="0063405B" w:rsidP="00E20DD8">
      <w:pPr>
        <w:pStyle w:val="Default"/>
        <w:rPr>
          <w:sz w:val="23"/>
          <w:szCs w:val="23"/>
        </w:rPr>
      </w:pPr>
    </w:p>
    <w:p w14:paraId="09999989" w14:textId="47C30E39" w:rsidR="00AB3B74" w:rsidRPr="00024F96" w:rsidRDefault="00AB3B74" w:rsidP="00E20DD8">
      <w:pPr>
        <w:pStyle w:val="Default"/>
        <w:rPr>
          <w:b/>
          <w:sz w:val="23"/>
          <w:szCs w:val="23"/>
        </w:rPr>
      </w:pPr>
      <w:r w:rsidRPr="00024F96">
        <w:rPr>
          <w:rFonts w:hint="eastAsia"/>
          <w:b/>
          <w:sz w:val="23"/>
          <w:szCs w:val="23"/>
        </w:rPr>
        <w:t>◆次の１～</w:t>
      </w:r>
      <w:r w:rsidR="003F2D56">
        <w:rPr>
          <w:rFonts w:hint="eastAsia"/>
          <w:b/>
          <w:sz w:val="23"/>
          <w:szCs w:val="23"/>
        </w:rPr>
        <w:t>４</w:t>
      </w:r>
      <w:r w:rsidRPr="00024F96">
        <w:rPr>
          <w:rFonts w:hint="eastAsia"/>
          <w:b/>
          <w:sz w:val="23"/>
          <w:szCs w:val="23"/>
        </w:rPr>
        <w:t>について、あてはまる記号を（　　）に書いてください。</w:t>
      </w:r>
    </w:p>
    <w:p w14:paraId="652C5E02" w14:textId="77777777" w:rsidR="006106A5" w:rsidRDefault="006106A5" w:rsidP="00E20DD8">
      <w:pPr>
        <w:pStyle w:val="Default"/>
        <w:rPr>
          <w:sz w:val="23"/>
          <w:szCs w:val="23"/>
        </w:rPr>
      </w:pPr>
    </w:p>
    <w:p w14:paraId="721F625E" w14:textId="022A464E" w:rsidR="00E20DD8" w:rsidRPr="00024F96" w:rsidRDefault="006106A5" w:rsidP="003F2D56">
      <w:pPr>
        <w:pStyle w:val="Default"/>
        <w:numPr>
          <w:ilvl w:val="0"/>
          <w:numId w:val="1"/>
        </w:numPr>
        <w:rPr>
          <w:b/>
          <w:sz w:val="23"/>
          <w:szCs w:val="23"/>
        </w:rPr>
      </w:pPr>
      <w:r w:rsidRPr="00024F96">
        <w:rPr>
          <w:b/>
          <w:sz w:val="23"/>
          <w:szCs w:val="23"/>
        </w:rPr>
        <w:t>習得した漢字</w:t>
      </w:r>
      <w:r w:rsidR="00E20DD8" w:rsidRPr="00024F96">
        <w:rPr>
          <w:b/>
          <w:sz w:val="23"/>
          <w:szCs w:val="23"/>
        </w:rPr>
        <w:t>について</w:t>
      </w:r>
      <w:r w:rsidR="00E20DD8" w:rsidRPr="00024F96">
        <w:rPr>
          <w:rFonts w:hint="eastAsia"/>
          <w:b/>
          <w:sz w:val="23"/>
          <w:szCs w:val="23"/>
        </w:rPr>
        <w:t xml:space="preserve">　　　　　</w:t>
      </w:r>
      <w:r w:rsidRPr="00024F96">
        <w:rPr>
          <w:rFonts w:hint="eastAsia"/>
          <w:b/>
          <w:sz w:val="23"/>
          <w:szCs w:val="23"/>
        </w:rPr>
        <w:t xml:space="preserve">　　　　　　　　</w:t>
      </w:r>
      <w:r w:rsidR="00443CF3">
        <w:rPr>
          <w:b/>
          <w:sz w:val="23"/>
          <w:szCs w:val="23"/>
        </w:rPr>
        <w:tab/>
      </w:r>
      <w:r w:rsidR="00E20DD8" w:rsidRPr="00024F96">
        <w:rPr>
          <w:b/>
          <w:sz w:val="23"/>
          <w:szCs w:val="23"/>
        </w:rPr>
        <w:t>回答（</w:t>
      </w:r>
      <w:r w:rsidR="00E20DD8" w:rsidRPr="00024F96">
        <w:rPr>
          <w:rFonts w:hint="eastAsia"/>
          <w:b/>
          <w:sz w:val="23"/>
          <w:szCs w:val="23"/>
        </w:rPr>
        <w:t xml:space="preserve">　　　　</w:t>
      </w:r>
      <w:r w:rsidR="00E20DD8" w:rsidRPr="00024F96">
        <w:rPr>
          <w:b/>
          <w:sz w:val="23"/>
          <w:szCs w:val="23"/>
        </w:rPr>
        <w:t>）</w:t>
      </w:r>
    </w:p>
    <w:p w14:paraId="390DA2B7" w14:textId="23E97318" w:rsidR="00221C7A" w:rsidRDefault="002A5601" w:rsidP="00221C7A">
      <w:pPr>
        <w:pStyle w:val="Default"/>
        <w:ind w:leftChars="202" w:left="424" w:firstLine="1"/>
        <w:rPr>
          <w:sz w:val="23"/>
          <w:szCs w:val="23"/>
        </w:rPr>
      </w:pPr>
      <w:r>
        <w:rPr>
          <w:rFonts w:ascii="Century" w:hAnsi="Century" w:cs="Century"/>
          <w:sz w:val="23"/>
          <w:szCs w:val="23"/>
        </w:rPr>
        <w:t>a.</w:t>
      </w:r>
      <w:r w:rsidR="005E588C">
        <w:rPr>
          <w:rFonts w:ascii="Century" w:hAnsi="Century" w:cs="Century"/>
          <w:sz w:val="23"/>
          <w:szCs w:val="23"/>
        </w:rPr>
        <w:tab/>
      </w:r>
      <w:r w:rsidR="00E20DD8">
        <w:rPr>
          <w:rFonts w:ascii="Century" w:hAnsi="Century" w:cs="Century"/>
          <w:sz w:val="23"/>
          <w:szCs w:val="23"/>
        </w:rPr>
        <w:t>100</w:t>
      </w:r>
      <w:r w:rsidR="00E20DD8">
        <w:rPr>
          <w:sz w:val="23"/>
          <w:szCs w:val="23"/>
        </w:rPr>
        <w:t>字程度を</w:t>
      </w:r>
      <w:r w:rsidR="006106A5">
        <w:rPr>
          <w:sz w:val="23"/>
          <w:szCs w:val="23"/>
        </w:rPr>
        <w:t>読み、書くことができる</w:t>
      </w:r>
      <w:r w:rsidR="00E20DD8">
        <w:rPr>
          <w:sz w:val="23"/>
          <w:szCs w:val="23"/>
        </w:rPr>
        <w:t>。</w:t>
      </w:r>
    </w:p>
    <w:p w14:paraId="5B2815FA" w14:textId="3554AD02" w:rsidR="00221C7A" w:rsidRDefault="002A5601" w:rsidP="00221C7A">
      <w:pPr>
        <w:pStyle w:val="Default"/>
        <w:ind w:leftChars="202" w:left="424" w:firstLine="1"/>
        <w:rPr>
          <w:sz w:val="23"/>
          <w:szCs w:val="23"/>
        </w:rPr>
      </w:pPr>
      <w:r>
        <w:rPr>
          <w:rFonts w:ascii="Century" w:hAnsi="Century" w:cs="Century"/>
          <w:sz w:val="23"/>
          <w:szCs w:val="23"/>
        </w:rPr>
        <w:t>b.</w:t>
      </w:r>
      <w:r w:rsidR="005E588C">
        <w:rPr>
          <w:rFonts w:ascii="Century" w:hAnsi="Century" w:cs="Century"/>
          <w:sz w:val="23"/>
          <w:szCs w:val="23"/>
        </w:rPr>
        <w:tab/>
      </w:r>
      <w:r w:rsidR="00E20DD8">
        <w:rPr>
          <w:rFonts w:ascii="Century" w:hAnsi="Century" w:cs="Century"/>
          <w:sz w:val="23"/>
          <w:szCs w:val="23"/>
        </w:rPr>
        <w:t>300</w:t>
      </w:r>
      <w:r w:rsidR="00E20DD8">
        <w:rPr>
          <w:sz w:val="23"/>
          <w:szCs w:val="23"/>
        </w:rPr>
        <w:t>字程度を</w:t>
      </w:r>
      <w:r w:rsidR="006106A5">
        <w:rPr>
          <w:sz w:val="23"/>
          <w:szCs w:val="23"/>
        </w:rPr>
        <w:t>読み、書くことができる</w:t>
      </w:r>
      <w:r w:rsidR="00E20DD8">
        <w:rPr>
          <w:sz w:val="23"/>
          <w:szCs w:val="23"/>
        </w:rPr>
        <w:t>。</w:t>
      </w:r>
    </w:p>
    <w:p w14:paraId="2BE00D4F" w14:textId="57BF7AFC" w:rsidR="00221C7A" w:rsidRDefault="002A5601" w:rsidP="00221C7A">
      <w:pPr>
        <w:pStyle w:val="Default"/>
        <w:ind w:leftChars="202" w:left="424" w:firstLine="1"/>
        <w:rPr>
          <w:sz w:val="23"/>
          <w:szCs w:val="23"/>
        </w:rPr>
      </w:pPr>
      <w:r>
        <w:rPr>
          <w:rFonts w:ascii="Century" w:hAnsi="Century" w:cs="Century"/>
          <w:sz w:val="23"/>
          <w:szCs w:val="23"/>
        </w:rPr>
        <w:t>c.</w:t>
      </w:r>
      <w:r w:rsidR="005E588C">
        <w:rPr>
          <w:rFonts w:ascii="Century" w:hAnsi="Century" w:cs="Century"/>
          <w:sz w:val="23"/>
          <w:szCs w:val="23"/>
        </w:rPr>
        <w:tab/>
      </w:r>
      <w:r w:rsidR="00E20DD8">
        <w:rPr>
          <w:rFonts w:ascii="Century" w:hAnsi="Century" w:cs="Century"/>
          <w:sz w:val="23"/>
          <w:szCs w:val="23"/>
        </w:rPr>
        <w:t>1000</w:t>
      </w:r>
      <w:r w:rsidR="00E20DD8">
        <w:rPr>
          <w:sz w:val="23"/>
          <w:szCs w:val="23"/>
        </w:rPr>
        <w:t>字程度を</w:t>
      </w:r>
      <w:r w:rsidR="006106A5">
        <w:rPr>
          <w:sz w:val="23"/>
          <w:szCs w:val="23"/>
        </w:rPr>
        <w:t>読み、書くことができる</w:t>
      </w:r>
      <w:r w:rsidR="00E20DD8">
        <w:rPr>
          <w:sz w:val="23"/>
          <w:szCs w:val="23"/>
        </w:rPr>
        <w:t>。</w:t>
      </w:r>
    </w:p>
    <w:p w14:paraId="4D6B6258" w14:textId="4BFB4F2F" w:rsidR="00E20DD8" w:rsidRDefault="002A5601" w:rsidP="00221C7A">
      <w:pPr>
        <w:pStyle w:val="Default"/>
        <w:ind w:leftChars="202" w:left="424" w:firstLine="1"/>
        <w:rPr>
          <w:sz w:val="23"/>
          <w:szCs w:val="23"/>
        </w:rPr>
      </w:pPr>
      <w:r>
        <w:rPr>
          <w:rFonts w:ascii="Century" w:hAnsi="Century" w:cs="Century"/>
          <w:sz w:val="23"/>
          <w:szCs w:val="23"/>
        </w:rPr>
        <w:t>d.</w:t>
      </w:r>
      <w:r w:rsidR="005E588C">
        <w:rPr>
          <w:rFonts w:ascii="Century" w:hAnsi="Century" w:cs="Century"/>
          <w:sz w:val="23"/>
          <w:szCs w:val="23"/>
        </w:rPr>
        <w:tab/>
      </w:r>
      <w:r w:rsidR="00E20DD8">
        <w:rPr>
          <w:rFonts w:ascii="Century" w:hAnsi="Century" w:cs="Century"/>
          <w:sz w:val="23"/>
          <w:szCs w:val="23"/>
        </w:rPr>
        <w:t>2000</w:t>
      </w:r>
      <w:r w:rsidR="00E20DD8">
        <w:rPr>
          <w:sz w:val="23"/>
          <w:szCs w:val="23"/>
        </w:rPr>
        <w:t>字程度を</w:t>
      </w:r>
      <w:r w:rsidR="006106A5">
        <w:rPr>
          <w:sz w:val="23"/>
          <w:szCs w:val="23"/>
        </w:rPr>
        <w:t>読み、書くことができる</w:t>
      </w:r>
      <w:r w:rsidR="00E20DD8">
        <w:rPr>
          <w:sz w:val="23"/>
          <w:szCs w:val="23"/>
        </w:rPr>
        <w:t>。</w:t>
      </w:r>
    </w:p>
    <w:p w14:paraId="2BA8B139" w14:textId="77777777" w:rsidR="00E20DD8" w:rsidRPr="00024F96" w:rsidRDefault="00E20DD8" w:rsidP="00E20DD8">
      <w:pPr>
        <w:pStyle w:val="Default"/>
        <w:rPr>
          <w:sz w:val="23"/>
          <w:szCs w:val="23"/>
        </w:rPr>
      </w:pPr>
    </w:p>
    <w:p w14:paraId="01A396BA" w14:textId="7BDE3897" w:rsidR="00E20DD8" w:rsidRPr="00024F96" w:rsidRDefault="00E20DD8" w:rsidP="003F2D56">
      <w:pPr>
        <w:pStyle w:val="Default"/>
        <w:numPr>
          <w:ilvl w:val="0"/>
          <w:numId w:val="1"/>
        </w:numPr>
        <w:rPr>
          <w:b/>
          <w:sz w:val="23"/>
          <w:szCs w:val="23"/>
        </w:rPr>
      </w:pPr>
      <w:r w:rsidRPr="00024F96">
        <w:rPr>
          <w:b/>
          <w:sz w:val="23"/>
          <w:szCs w:val="23"/>
        </w:rPr>
        <w:t>習得した語彙について</w:t>
      </w:r>
      <w:r w:rsidRPr="00024F96">
        <w:rPr>
          <w:rFonts w:hint="eastAsia"/>
          <w:b/>
          <w:sz w:val="23"/>
          <w:szCs w:val="23"/>
        </w:rPr>
        <w:t xml:space="preserve">　　　　　　　　　　　　　</w:t>
      </w:r>
      <w:r w:rsidR="00443CF3">
        <w:rPr>
          <w:b/>
          <w:sz w:val="23"/>
          <w:szCs w:val="23"/>
        </w:rPr>
        <w:tab/>
      </w:r>
      <w:r w:rsidRPr="00024F96">
        <w:rPr>
          <w:b/>
          <w:sz w:val="23"/>
          <w:szCs w:val="23"/>
        </w:rPr>
        <w:t>回答（</w:t>
      </w:r>
      <w:r w:rsidRPr="00024F96">
        <w:rPr>
          <w:rFonts w:hint="eastAsia"/>
          <w:b/>
          <w:sz w:val="23"/>
          <w:szCs w:val="23"/>
        </w:rPr>
        <w:t xml:space="preserve">　　　　</w:t>
      </w:r>
      <w:r w:rsidRPr="00024F96">
        <w:rPr>
          <w:b/>
          <w:sz w:val="23"/>
          <w:szCs w:val="23"/>
        </w:rPr>
        <w:t>）</w:t>
      </w:r>
    </w:p>
    <w:p w14:paraId="7BDA07D4" w14:textId="77777777" w:rsidR="00221C7A" w:rsidRDefault="002A5601" w:rsidP="0010264C">
      <w:pPr>
        <w:pStyle w:val="Default"/>
        <w:ind w:leftChars="199" w:left="850" w:hangingChars="188" w:hanging="432"/>
        <w:rPr>
          <w:sz w:val="23"/>
          <w:szCs w:val="23"/>
        </w:rPr>
      </w:pPr>
      <w:r>
        <w:rPr>
          <w:rFonts w:ascii="Century" w:hAnsi="Century" w:cs="Century"/>
          <w:sz w:val="23"/>
          <w:szCs w:val="23"/>
        </w:rPr>
        <w:t>a</w:t>
      </w:r>
      <w:r>
        <w:rPr>
          <w:rFonts w:ascii="Century" w:hAnsi="Century" w:cs="Century" w:hint="eastAsia"/>
          <w:sz w:val="23"/>
          <w:szCs w:val="23"/>
        </w:rPr>
        <w:t>.</w:t>
      </w:r>
      <w:r>
        <w:rPr>
          <w:rFonts w:ascii="Century" w:hAnsi="Century" w:cs="Century" w:hint="eastAsia"/>
          <w:sz w:val="23"/>
          <w:szCs w:val="23"/>
        </w:rPr>
        <w:t xml:space="preserve">　</w:t>
      </w:r>
      <w:r w:rsidR="006106A5">
        <w:rPr>
          <w:rFonts w:ascii="Century" w:hAnsi="Century" w:cs="Century"/>
          <w:sz w:val="23"/>
          <w:szCs w:val="23"/>
        </w:rPr>
        <w:t>初級教科書に載っている語彙の半分程度（</w:t>
      </w:r>
      <w:r w:rsidR="00E20DD8">
        <w:rPr>
          <w:rFonts w:ascii="Century" w:hAnsi="Century" w:cs="Century"/>
          <w:sz w:val="23"/>
          <w:szCs w:val="23"/>
        </w:rPr>
        <w:t>800</w:t>
      </w:r>
      <w:r w:rsidR="00E20DD8">
        <w:rPr>
          <w:sz w:val="23"/>
          <w:szCs w:val="23"/>
        </w:rPr>
        <w:t>語程度</w:t>
      </w:r>
      <w:r w:rsidR="006106A5">
        <w:rPr>
          <w:sz w:val="23"/>
          <w:szCs w:val="23"/>
        </w:rPr>
        <w:t>）</w:t>
      </w:r>
      <w:r w:rsidR="00ED0C27">
        <w:rPr>
          <w:rFonts w:hint="eastAsia"/>
          <w:sz w:val="23"/>
          <w:szCs w:val="23"/>
        </w:rPr>
        <w:t>を</w:t>
      </w:r>
      <w:r w:rsidR="006106A5">
        <w:rPr>
          <w:sz w:val="23"/>
          <w:szCs w:val="23"/>
        </w:rPr>
        <w:t>適切に使用することができる</w:t>
      </w:r>
      <w:r w:rsidR="00E20DD8">
        <w:rPr>
          <w:sz w:val="23"/>
          <w:szCs w:val="23"/>
        </w:rPr>
        <w:t>。</w:t>
      </w:r>
    </w:p>
    <w:p w14:paraId="766B3AF0" w14:textId="77777777" w:rsidR="00221C7A" w:rsidRDefault="002A5601" w:rsidP="0010264C">
      <w:pPr>
        <w:pStyle w:val="Default"/>
        <w:ind w:leftChars="199" w:left="850" w:hangingChars="188" w:hanging="432"/>
        <w:rPr>
          <w:sz w:val="23"/>
          <w:szCs w:val="23"/>
        </w:rPr>
      </w:pPr>
      <w:r>
        <w:rPr>
          <w:rFonts w:ascii="Century" w:hAnsi="Century" w:cs="Century"/>
          <w:sz w:val="23"/>
          <w:szCs w:val="23"/>
        </w:rPr>
        <w:t>b.</w:t>
      </w:r>
      <w:r>
        <w:rPr>
          <w:rFonts w:ascii="Century" w:hAnsi="Century" w:cs="Century"/>
          <w:sz w:val="23"/>
          <w:szCs w:val="23"/>
        </w:rPr>
        <w:t xml:space="preserve">　</w:t>
      </w:r>
      <w:r w:rsidR="006106A5">
        <w:rPr>
          <w:rFonts w:ascii="Century" w:hAnsi="Century" w:cs="Century" w:hint="eastAsia"/>
          <w:sz w:val="23"/>
          <w:szCs w:val="23"/>
        </w:rPr>
        <w:t>初級教科書に載っている</w:t>
      </w:r>
      <w:r w:rsidR="00E20DD8">
        <w:rPr>
          <w:rFonts w:ascii="Century" w:hAnsi="Century" w:cs="Century"/>
          <w:sz w:val="23"/>
          <w:szCs w:val="23"/>
        </w:rPr>
        <w:t>1500</w:t>
      </w:r>
      <w:r w:rsidR="00E20DD8">
        <w:rPr>
          <w:sz w:val="23"/>
          <w:szCs w:val="23"/>
        </w:rPr>
        <w:t>語程度</w:t>
      </w:r>
      <w:r w:rsidR="006106A5">
        <w:rPr>
          <w:sz w:val="23"/>
          <w:szCs w:val="23"/>
        </w:rPr>
        <w:t>の語彙をほぼすべて辞書なしで適切に使用することができる</w:t>
      </w:r>
      <w:r w:rsidR="00221C7A">
        <w:rPr>
          <w:sz w:val="23"/>
          <w:szCs w:val="23"/>
        </w:rPr>
        <w:t>。</w:t>
      </w:r>
    </w:p>
    <w:p w14:paraId="0AC0F65D" w14:textId="074A84AB" w:rsidR="00221C7A" w:rsidRDefault="00E20DD8" w:rsidP="00221C7A">
      <w:pPr>
        <w:pStyle w:val="Default"/>
        <w:ind w:leftChars="199" w:left="423" w:hangingChars="2" w:hanging="5"/>
        <w:rPr>
          <w:sz w:val="23"/>
          <w:szCs w:val="23"/>
        </w:rPr>
      </w:pPr>
      <w:r>
        <w:rPr>
          <w:rFonts w:ascii="Century" w:hAnsi="Century" w:cs="Century"/>
          <w:sz w:val="23"/>
          <w:szCs w:val="23"/>
        </w:rPr>
        <w:t>c.</w:t>
      </w:r>
      <w:r w:rsidR="005E588C">
        <w:rPr>
          <w:rFonts w:ascii="Century" w:hAnsi="Century" w:cs="Century"/>
          <w:sz w:val="23"/>
          <w:szCs w:val="23"/>
        </w:rPr>
        <w:tab/>
      </w:r>
      <w:r>
        <w:rPr>
          <w:rFonts w:ascii="Century" w:hAnsi="Century" w:cs="Century"/>
          <w:sz w:val="23"/>
          <w:szCs w:val="23"/>
        </w:rPr>
        <w:t>6000</w:t>
      </w:r>
      <w:r>
        <w:rPr>
          <w:sz w:val="23"/>
          <w:szCs w:val="23"/>
        </w:rPr>
        <w:t>語程度</w:t>
      </w:r>
      <w:r w:rsidR="006106A5">
        <w:rPr>
          <w:sz w:val="23"/>
          <w:szCs w:val="23"/>
        </w:rPr>
        <w:t>の語彙をほぼすべて辞書なしで適切に使用することが</w:t>
      </w:r>
      <w:r w:rsidR="00ED0C27">
        <w:rPr>
          <w:sz w:val="23"/>
          <w:szCs w:val="23"/>
        </w:rPr>
        <w:t>できる</w:t>
      </w:r>
      <w:r>
        <w:rPr>
          <w:sz w:val="23"/>
          <w:szCs w:val="23"/>
        </w:rPr>
        <w:t>。</w:t>
      </w:r>
    </w:p>
    <w:p w14:paraId="2D27D235" w14:textId="60212F37" w:rsidR="00443CF3" w:rsidRDefault="002A5601" w:rsidP="004B6CC0">
      <w:pPr>
        <w:pStyle w:val="Default"/>
        <w:ind w:leftChars="199" w:left="423" w:hangingChars="2" w:hanging="5"/>
        <w:rPr>
          <w:sz w:val="23"/>
          <w:szCs w:val="23"/>
        </w:rPr>
      </w:pPr>
      <w:r>
        <w:rPr>
          <w:rFonts w:ascii="Century" w:hAnsi="Century" w:cs="Century"/>
          <w:sz w:val="23"/>
          <w:szCs w:val="23"/>
        </w:rPr>
        <w:t>d.</w:t>
      </w:r>
      <w:r w:rsidR="005E588C">
        <w:rPr>
          <w:rFonts w:ascii="Century" w:hAnsi="Century" w:cs="Century"/>
          <w:sz w:val="23"/>
          <w:szCs w:val="23"/>
        </w:rPr>
        <w:tab/>
      </w:r>
      <w:r w:rsidR="00E20DD8">
        <w:rPr>
          <w:rFonts w:ascii="Century" w:hAnsi="Century" w:cs="Century"/>
          <w:sz w:val="23"/>
          <w:szCs w:val="23"/>
        </w:rPr>
        <w:t>10000</w:t>
      </w:r>
      <w:r w:rsidR="00E20DD8">
        <w:rPr>
          <w:sz w:val="23"/>
          <w:szCs w:val="23"/>
        </w:rPr>
        <w:t>語程度</w:t>
      </w:r>
      <w:r w:rsidR="006106A5">
        <w:rPr>
          <w:sz w:val="23"/>
          <w:szCs w:val="23"/>
        </w:rPr>
        <w:t>の語彙をほぼすべて辞書なしで適切に使用することができる</w:t>
      </w:r>
      <w:r w:rsidR="00E20DD8">
        <w:rPr>
          <w:sz w:val="23"/>
          <w:szCs w:val="23"/>
        </w:rPr>
        <w:t>。</w:t>
      </w:r>
    </w:p>
    <w:p w14:paraId="0F1116C6" w14:textId="77777777" w:rsidR="00443CF3" w:rsidRDefault="00443CF3" w:rsidP="00443CF3">
      <w:pPr>
        <w:pStyle w:val="Default"/>
        <w:rPr>
          <w:sz w:val="23"/>
          <w:szCs w:val="23"/>
        </w:rPr>
      </w:pPr>
    </w:p>
    <w:p w14:paraId="265CFA9A" w14:textId="7F6901AD" w:rsidR="00443CF3" w:rsidRPr="00024F96" w:rsidRDefault="00443CF3" w:rsidP="003F2D56">
      <w:pPr>
        <w:pStyle w:val="Default"/>
        <w:numPr>
          <w:ilvl w:val="0"/>
          <w:numId w:val="1"/>
        </w:numPr>
        <w:rPr>
          <w:b/>
          <w:sz w:val="23"/>
          <w:szCs w:val="23"/>
        </w:rPr>
      </w:pPr>
      <w:r w:rsidRPr="00024F96">
        <w:rPr>
          <w:b/>
          <w:sz w:val="23"/>
          <w:szCs w:val="23"/>
        </w:rPr>
        <w:t>総合的な日本語力について</w:t>
      </w:r>
      <w:r w:rsidRPr="00024F96">
        <w:rPr>
          <w:rFonts w:hint="eastAsia"/>
          <w:b/>
          <w:sz w:val="23"/>
          <w:szCs w:val="23"/>
        </w:rPr>
        <w:t xml:space="preserve">　　　　　　　　　　　</w:t>
      </w:r>
      <w:r>
        <w:rPr>
          <w:b/>
          <w:sz w:val="23"/>
          <w:szCs w:val="23"/>
        </w:rPr>
        <w:tab/>
      </w:r>
      <w:r w:rsidRPr="00024F96">
        <w:rPr>
          <w:b/>
          <w:sz w:val="23"/>
          <w:szCs w:val="23"/>
        </w:rPr>
        <w:t>回答（</w:t>
      </w:r>
      <w:r w:rsidRPr="00024F96">
        <w:rPr>
          <w:rFonts w:hint="eastAsia"/>
          <w:b/>
          <w:sz w:val="23"/>
          <w:szCs w:val="23"/>
        </w:rPr>
        <w:t xml:space="preserve">　　　　</w:t>
      </w:r>
      <w:r w:rsidRPr="00024F96">
        <w:rPr>
          <w:b/>
          <w:sz w:val="23"/>
          <w:szCs w:val="23"/>
        </w:rPr>
        <w:t>）</w:t>
      </w:r>
    </w:p>
    <w:p w14:paraId="5806BCDC" w14:textId="11826728" w:rsidR="00443CF3" w:rsidRPr="00584408" w:rsidRDefault="00443CF3" w:rsidP="00443CF3">
      <w:pPr>
        <w:pStyle w:val="Default"/>
        <w:spacing w:afterLines="50" w:after="180"/>
        <w:rPr>
          <w:rFonts w:asciiTheme="majorEastAsia" w:eastAsiaTheme="majorEastAsia" w:hAnsiTheme="majorEastAsia"/>
          <w:sz w:val="23"/>
          <w:szCs w:val="23"/>
          <w:u w:val="single"/>
        </w:rPr>
      </w:pPr>
      <w:r>
        <w:rPr>
          <w:sz w:val="23"/>
          <w:szCs w:val="23"/>
        </w:rPr>
        <w:t xml:space="preserve">　　</w:t>
      </w:r>
      <w:r w:rsidRPr="00584408">
        <w:rPr>
          <w:rFonts w:asciiTheme="majorEastAsia" w:eastAsiaTheme="majorEastAsia" w:hAnsiTheme="majorEastAsia"/>
          <w:sz w:val="23"/>
          <w:szCs w:val="23"/>
          <w:u w:val="single"/>
        </w:rPr>
        <w:t>※a</w:t>
      </w:r>
      <w:r>
        <w:rPr>
          <w:rFonts w:asciiTheme="majorEastAsia" w:eastAsiaTheme="majorEastAsia" w:hAnsiTheme="majorEastAsia"/>
          <w:sz w:val="23"/>
          <w:szCs w:val="23"/>
          <w:u w:val="single"/>
        </w:rPr>
        <w:t>～</w:t>
      </w:r>
      <w:r>
        <w:rPr>
          <w:rFonts w:asciiTheme="majorEastAsia" w:eastAsiaTheme="majorEastAsia" w:hAnsiTheme="majorEastAsia" w:hint="eastAsia"/>
          <w:sz w:val="23"/>
          <w:szCs w:val="23"/>
          <w:u w:val="single"/>
        </w:rPr>
        <w:t>c</w:t>
      </w:r>
      <w:r w:rsidRPr="00584408">
        <w:rPr>
          <w:rFonts w:asciiTheme="majorEastAsia" w:eastAsiaTheme="majorEastAsia" w:hAnsiTheme="majorEastAsia"/>
          <w:sz w:val="23"/>
          <w:szCs w:val="23"/>
          <w:u w:val="single"/>
        </w:rPr>
        <w:t>と回答した場合は、質問</w:t>
      </w:r>
      <w:r w:rsidR="0010264C">
        <w:rPr>
          <w:rFonts w:asciiTheme="majorEastAsia" w:eastAsiaTheme="majorEastAsia" w:hAnsiTheme="majorEastAsia" w:hint="eastAsia"/>
          <w:sz w:val="23"/>
          <w:szCs w:val="23"/>
          <w:u w:val="single"/>
        </w:rPr>
        <w:t>４</w:t>
      </w:r>
      <w:r w:rsidRPr="00584408">
        <w:rPr>
          <w:rFonts w:asciiTheme="majorEastAsia" w:eastAsiaTheme="majorEastAsia" w:hAnsiTheme="majorEastAsia"/>
          <w:sz w:val="23"/>
          <w:szCs w:val="23"/>
          <w:u w:val="single"/>
        </w:rPr>
        <w:t>へ進んでください。</w:t>
      </w:r>
    </w:p>
    <w:p w14:paraId="158838BD" w14:textId="106314A2" w:rsidR="00443CF3" w:rsidRDefault="00491C22" w:rsidP="00443CF3">
      <w:pPr>
        <w:pStyle w:val="Default"/>
        <w:ind w:left="426" w:firstLineChars="1" w:firstLine="2"/>
        <w:rPr>
          <w:rFonts w:ascii="Century" w:hAnsi="Century" w:cs="Century"/>
          <w:sz w:val="23"/>
          <w:szCs w:val="23"/>
        </w:rPr>
      </w:pPr>
      <w:r>
        <w:rPr>
          <w:rFonts w:ascii="Century" w:hAnsi="Century" w:cs="Century"/>
          <w:sz w:val="23"/>
          <w:szCs w:val="23"/>
        </w:rPr>
        <w:lastRenderedPageBreak/>
        <w:t>a</w:t>
      </w:r>
      <w:r>
        <w:rPr>
          <w:rFonts w:ascii="Century" w:hAnsi="Century" w:cs="Century" w:hint="eastAsia"/>
          <w:sz w:val="23"/>
          <w:szCs w:val="23"/>
        </w:rPr>
        <w:t>.</w:t>
      </w:r>
      <w:r>
        <w:rPr>
          <w:rFonts w:ascii="Century" w:hAnsi="Century" w:cs="Century" w:hint="eastAsia"/>
          <w:sz w:val="23"/>
          <w:szCs w:val="23"/>
        </w:rPr>
        <w:t xml:space="preserve">　</w:t>
      </w:r>
      <w:r w:rsidR="00443CF3">
        <w:rPr>
          <w:rFonts w:ascii="Century" w:hAnsi="Century" w:cs="Century"/>
          <w:sz w:val="23"/>
          <w:szCs w:val="23"/>
        </w:rPr>
        <w:t>基本的な日本語をある程度理解することができる。</w:t>
      </w:r>
    </w:p>
    <w:p w14:paraId="25F564F5" w14:textId="4F1AC5B8" w:rsidR="00443CF3" w:rsidRDefault="00443CF3" w:rsidP="00491C22">
      <w:pPr>
        <w:pStyle w:val="Default"/>
        <w:numPr>
          <w:ilvl w:val="0"/>
          <w:numId w:val="9"/>
        </w:numPr>
        <w:rPr>
          <w:rFonts w:ascii="Century" w:hAnsi="Century" w:cs="Century"/>
          <w:sz w:val="23"/>
          <w:szCs w:val="23"/>
        </w:rPr>
      </w:pPr>
      <w:r>
        <w:rPr>
          <w:rFonts w:ascii="Century" w:hAnsi="Century" w:cs="Century" w:hint="eastAsia"/>
          <w:sz w:val="23"/>
          <w:szCs w:val="23"/>
        </w:rPr>
        <w:t>ひらがなやカタカナ、日常生活で用いられる基本的な漢字で書かれた定型的な語句や文、文章を読んで理解することができる。</w:t>
      </w:r>
    </w:p>
    <w:p w14:paraId="522ECA9E" w14:textId="7B4047E7" w:rsidR="00443CF3" w:rsidRDefault="00443CF3" w:rsidP="00491C22">
      <w:pPr>
        <w:pStyle w:val="Default"/>
        <w:numPr>
          <w:ilvl w:val="0"/>
          <w:numId w:val="9"/>
        </w:numPr>
        <w:spacing w:afterLines="50" w:after="180"/>
        <w:rPr>
          <w:rFonts w:ascii="Century" w:hAnsi="Century" w:cs="Century"/>
          <w:sz w:val="23"/>
          <w:szCs w:val="23"/>
        </w:rPr>
      </w:pPr>
      <w:r>
        <w:rPr>
          <w:rFonts w:ascii="Century" w:hAnsi="Century" w:cs="Century" w:hint="eastAsia"/>
          <w:sz w:val="23"/>
          <w:szCs w:val="23"/>
        </w:rPr>
        <w:t>教室や身の回りなど、日常生活の中でもよく出会う場面で、ゆっくり話される日本語であれば、必要な情報を聞き取ることができる。</w:t>
      </w:r>
      <w:r w:rsidRPr="00724A6C">
        <w:rPr>
          <w:rFonts w:asciiTheme="majorEastAsia" w:eastAsiaTheme="majorEastAsia" w:hAnsiTheme="majorEastAsia" w:cs="Century" w:hint="eastAsia"/>
          <w:sz w:val="23"/>
          <w:szCs w:val="23"/>
        </w:rPr>
        <w:t>（→質問</w:t>
      </w:r>
      <w:r w:rsidR="0010264C">
        <w:rPr>
          <w:rFonts w:asciiTheme="majorEastAsia" w:eastAsiaTheme="majorEastAsia" w:hAnsiTheme="majorEastAsia" w:cs="Century" w:hint="eastAsia"/>
          <w:sz w:val="23"/>
          <w:szCs w:val="23"/>
        </w:rPr>
        <w:t>４</w:t>
      </w:r>
      <w:r w:rsidRPr="00724A6C">
        <w:rPr>
          <w:rFonts w:asciiTheme="majorEastAsia" w:eastAsiaTheme="majorEastAsia" w:hAnsiTheme="majorEastAsia" w:cs="Century" w:hint="eastAsia"/>
          <w:sz w:val="23"/>
          <w:szCs w:val="23"/>
        </w:rPr>
        <w:t>へ）</w:t>
      </w:r>
    </w:p>
    <w:p w14:paraId="681FF167" w14:textId="5395A380" w:rsidR="00443CF3" w:rsidRDefault="00491C22" w:rsidP="00443CF3">
      <w:pPr>
        <w:pStyle w:val="Default"/>
        <w:ind w:leftChars="198" w:left="423" w:hangingChars="3" w:hanging="7"/>
        <w:rPr>
          <w:sz w:val="23"/>
          <w:szCs w:val="23"/>
        </w:rPr>
      </w:pPr>
      <w:r>
        <w:rPr>
          <w:rFonts w:ascii="Century" w:hAnsi="Century" w:cs="Century"/>
          <w:sz w:val="23"/>
          <w:szCs w:val="23"/>
        </w:rPr>
        <w:t>b.</w:t>
      </w:r>
      <w:r>
        <w:rPr>
          <w:rFonts w:ascii="Century" w:hAnsi="Century" w:cs="Century"/>
          <w:sz w:val="23"/>
          <w:szCs w:val="23"/>
        </w:rPr>
        <w:t xml:space="preserve">　</w:t>
      </w:r>
      <w:r w:rsidR="00443CF3">
        <w:rPr>
          <w:sz w:val="23"/>
          <w:szCs w:val="23"/>
        </w:rPr>
        <w:t>基本的な日本語を理解することができる。</w:t>
      </w:r>
    </w:p>
    <w:p w14:paraId="2C7CECBD" w14:textId="4C4EFD25" w:rsidR="00443CF3" w:rsidRDefault="00443CF3" w:rsidP="00491C22">
      <w:pPr>
        <w:pStyle w:val="Default"/>
        <w:numPr>
          <w:ilvl w:val="0"/>
          <w:numId w:val="7"/>
        </w:numPr>
        <w:rPr>
          <w:sz w:val="23"/>
          <w:szCs w:val="23"/>
        </w:rPr>
      </w:pPr>
      <w:r>
        <w:rPr>
          <w:rFonts w:hint="eastAsia"/>
          <w:sz w:val="23"/>
          <w:szCs w:val="23"/>
        </w:rPr>
        <w:t>基本的な語彙や漢字を使って書かれた日常生活の中でも身近な話題の文章を読んで理解することができる。</w:t>
      </w:r>
    </w:p>
    <w:p w14:paraId="4F92CCDA" w14:textId="1248B629" w:rsidR="00443CF3" w:rsidRDefault="00443CF3" w:rsidP="00491C22">
      <w:pPr>
        <w:pStyle w:val="Default"/>
        <w:numPr>
          <w:ilvl w:val="0"/>
          <w:numId w:val="7"/>
        </w:numPr>
        <w:spacing w:afterLines="50" w:after="180"/>
        <w:rPr>
          <w:sz w:val="23"/>
          <w:szCs w:val="23"/>
        </w:rPr>
      </w:pPr>
      <w:r>
        <w:rPr>
          <w:rFonts w:hint="eastAsia"/>
          <w:sz w:val="23"/>
          <w:szCs w:val="23"/>
        </w:rPr>
        <w:t>日常的な場面で、ややゆっくりと話される会話であれば、内容がほぼ理解できる。</w:t>
      </w:r>
      <w:r w:rsidRPr="00724A6C">
        <w:rPr>
          <w:rFonts w:asciiTheme="majorEastAsia" w:eastAsiaTheme="majorEastAsia" w:hAnsiTheme="majorEastAsia"/>
          <w:sz w:val="23"/>
          <w:szCs w:val="23"/>
        </w:rPr>
        <w:t>（→質問</w:t>
      </w:r>
      <w:r w:rsidR="0010264C">
        <w:rPr>
          <w:rFonts w:asciiTheme="majorEastAsia" w:eastAsiaTheme="majorEastAsia" w:hAnsiTheme="majorEastAsia" w:hint="eastAsia"/>
          <w:sz w:val="23"/>
          <w:szCs w:val="23"/>
        </w:rPr>
        <w:t>４</w:t>
      </w:r>
      <w:r w:rsidRPr="00724A6C">
        <w:rPr>
          <w:rFonts w:asciiTheme="majorEastAsia" w:eastAsiaTheme="majorEastAsia" w:hAnsiTheme="majorEastAsia"/>
          <w:sz w:val="23"/>
          <w:szCs w:val="23"/>
        </w:rPr>
        <w:t>へ）</w:t>
      </w:r>
    </w:p>
    <w:p w14:paraId="4DC997E4" w14:textId="3EFAFA12" w:rsidR="00443CF3" w:rsidRDefault="00491C22" w:rsidP="00443CF3">
      <w:pPr>
        <w:pStyle w:val="Default"/>
        <w:ind w:leftChars="198" w:left="423" w:hangingChars="3" w:hanging="7"/>
        <w:rPr>
          <w:rFonts w:ascii="Century" w:hAnsi="Century" w:cs="Century"/>
          <w:sz w:val="23"/>
          <w:szCs w:val="23"/>
        </w:rPr>
      </w:pPr>
      <w:r>
        <w:rPr>
          <w:rFonts w:ascii="Century" w:hAnsi="Century" w:cs="Century"/>
          <w:sz w:val="23"/>
          <w:szCs w:val="23"/>
        </w:rPr>
        <w:t>c.</w:t>
      </w:r>
      <w:r>
        <w:rPr>
          <w:rFonts w:ascii="Century" w:hAnsi="Century" w:cs="Century"/>
          <w:sz w:val="23"/>
          <w:szCs w:val="23"/>
        </w:rPr>
        <w:tab/>
      </w:r>
      <w:r w:rsidR="00443CF3">
        <w:rPr>
          <w:rFonts w:ascii="Century" w:hAnsi="Century" w:cs="Century"/>
          <w:sz w:val="23"/>
          <w:szCs w:val="23"/>
        </w:rPr>
        <w:t>日常的な場面で使われる日本語をある程度理解することができる。</w:t>
      </w:r>
    </w:p>
    <w:p w14:paraId="49D4F7B8" w14:textId="630FA761" w:rsidR="00443CF3" w:rsidRDefault="00443CF3" w:rsidP="00491C22">
      <w:pPr>
        <w:pStyle w:val="Default"/>
        <w:numPr>
          <w:ilvl w:val="0"/>
          <w:numId w:val="5"/>
        </w:numPr>
        <w:rPr>
          <w:rFonts w:ascii="Century" w:hAnsi="Century" w:cs="Century"/>
          <w:sz w:val="23"/>
          <w:szCs w:val="23"/>
        </w:rPr>
      </w:pPr>
      <w:r>
        <w:rPr>
          <w:rFonts w:ascii="Century" w:hAnsi="Century" w:cs="Century" w:hint="eastAsia"/>
          <w:sz w:val="23"/>
          <w:szCs w:val="23"/>
        </w:rPr>
        <w:t>日常的な話題で書かれた具体的な内容を表す文章を、読んで理解することができる。新聞の見出しなどから概要をつかむことができる。</w:t>
      </w:r>
    </w:p>
    <w:p w14:paraId="0A302B48" w14:textId="0308D93E" w:rsidR="00443CF3" w:rsidRDefault="00443CF3" w:rsidP="00491C22">
      <w:pPr>
        <w:pStyle w:val="Default"/>
        <w:numPr>
          <w:ilvl w:val="0"/>
          <w:numId w:val="5"/>
        </w:numPr>
        <w:rPr>
          <w:rFonts w:ascii="Century" w:hAnsi="Century" w:cs="Century"/>
          <w:sz w:val="23"/>
          <w:szCs w:val="23"/>
        </w:rPr>
      </w:pPr>
      <w:r>
        <w:rPr>
          <w:rFonts w:ascii="Century" w:hAnsi="Century" w:cs="Century" w:hint="eastAsia"/>
          <w:sz w:val="23"/>
          <w:szCs w:val="23"/>
        </w:rPr>
        <w:t>日常的な場面で目にする難易度がやや高い文章は、言い換え表現が与えられれば、要旨を理解することができる。</w:t>
      </w:r>
    </w:p>
    <w:p w14:paraId="74F93009" w14:textId="7B9D8F68" w:rsidR="00443CF3" w:rsidRPr="00724A6C" w:rsidRDefault="00443CF3" w:rsidP="00491C22">
      <w:pPr>
        <w:pStyle w:val="Default"/>
        <w:numPr>
          <w:ilvl w:val="0"/>
          <w:numId w:val="5"/>
        </w:numPr>
        <w:spacing w:afterLines="50" w:after="180"/>
        <w:rPr>
          <w:rFonts w:asciiTheme="majorEastAsia" w:eastAsiaTheme="majorEastAsia" w:hAnsiTheme="majorEastAsia" w:cs="Century"/>
          <w:sz w:val="23"/>
          <w:szCs w:val="23"/>
        </w:rPr>
      </w:pPr>
      <w:r>
        <w:rPr>
          <w:rFonts w:ascii="Century" w:hAnsi="Century" w:cs="Century" w:hint="eastAsia"/>
          <w:sz w:val="23"/>
          <w:szCs w:val="23"/>
        </w:rPr>
        <w:t>日常的な場面で、やや自然に近いスピードのまとまりのある会話を聞いて、話の具体的な内容を登場人物の関係などとあわせてほぼ理解できる。</w:t>
      </w:r>
      <w:r w:rsidRPr="00724A6C">
        <w:rPr>
          <w:rFonts w:asciiTheme="majorEastAsia" w:eastAsiaTheme="majorEastAsia" w:hAnsiTheme="majorEastAsia"/>
          <w:sz w:val="23"/>
          <w:szCs w:val="23"/>
        </w:rPr>
        <w:t>（→質問</w:t>
      </w:r>
      <w:r w:rsidR="0010264C">
        <w:rPr>
          <w:rFonts w:asciiTheme="majorEastAsia" w:eastAsiaTheme="majorEastAsia" w:hAnsiTheme="majorEastAsia" w:hint="eastAsia"/>
          <w:sz w:val="23"/>
          <w:szCs w:val="23"/>
        </w:rPr>
        <w:t>４</w:t>
      </w:r>
      <w:r w:rsidRPr="00724A6C">
        <w:rPr>
          <w:rFonts w:asciiTheme="majorEastAsia" w:eastAsiaTheme="majorEastAsia" w:hAnsiTheme="majorEastAsia"/>
          <w:sz w:val="23"/>
          <w:szCs w:val="23"/>
        </w:rPr>
        <w:t>へ）</w:t>
      </w:r>
    </w:p>
    <w:p w14:paraId="16B4C308" w14:textId="434D432C" w:rsidR="00443CF3" w:rsidRDefault="00491C22" w:rsidP="00443CF3">
      <w:pPr>
        <w:pStyle w:val="Default"/>
        <w:ind w:leftChars="198" w:left="708" w:hangingChars="127" w:hanging="292"/>
        <w:rPr>
          <w:rFonts w:ascii="Century" w:hAnsi="Century" w:cs="Century"/>
          <w:sz w:val="23"/>
          <w:szCs w:val="23"/>
        </w:rPr>
      </w:pPr>
      <w:r>
        <w:rPr>
          <w:rFonts w:ascii="Century" w:hAnsi="Century" w:cs="Century"/>
          <w:sz w:val="23"/>
          <w:szCs w:val="23"/>
        </w:rPr>
        <w:t>d.</w:t>
      </w:r>
      <w:r>
        <w:rPr>
          <w:rFonts w:ascii="Century" w:hAnsi="Century" w:cs="Century" w:hint="eastAsia"/>
          <w:sz w:val="23"/>
          <w:szCs w:val="23"/>
        </w:rPr>
        <w:t xml:space="preserve">　</w:t>
      </w:r>
      <w:r w:rsidR="00443CF3">
        <w:rPr>
          <w:rFonts w:ascii="Century" w:hAnsi="Century" w:cs="Century" w:hint="eastAsia"/>
          <w:sz w:val="23"/>
          <w:szCs w:val="23"/>
        </w:rPr>
        <w:t>日常的</w:t>
      </w:r>
      <w:r w:rsidR="00443CF3" w:rsidRPr="000C136C">
        <w:rPr>
          <w:rFonts w:ascii="Century" w:hAnsi="Century" w:cs="Century" w:hint="eastAsia"/>
          <w:sz w:val="23"/>
          <w:szCs w:val="23"/>
        </w:rPr>
        <w:t>な場面で使われる日本語の理解に加え、より幅広い場面で使われる日本語をある程度理解することができる</w:t>
      </w:r>
    </w:p>
    <w:p w14:paraId="13C83741" w14:textId="77777777" w:rsidR="00491C22" w:rsidRDefault="00443CF3" w:rsidP="00491C22">
      <w:pPr>
        <w:pStyle w:val="Default"/>
        <w:numPr>
          <w:ilvl w:val="0"/>
          <w:numId w:val="3"/>
        </w:numPr>
        <w:rPr>
          <w:rFonts w:ascii="Century" w:hAnsi="Century" w:cs="Century"/>
          <w:sz w:val="23"/>
          <w:szCs w:val="23"/>
        </w:rPr>
      </w:pPr>
      <w:r w:rsidRPr="000C136C">
        <w:rPr>
          <w:rFonts w:ascii="Century" w:hAnsi="Century" w:cs="Century" w:hint="eastAsia"/>
          <w:sz w:val="23"/>
          <w:szCs w:val="23"/>
        </w:rPr>
        <w:t>幅広い話題について書かれた新聞や雑誌の記事・解説、平易な評論など、論旨が明快な文章を読んで文章の内容を理解することができる。</w:t>
      </w:r>
    </w:p>
    <w:p w14:paraId="45275F27" w14:textId="4238B017" w:rsidR="00443CF3" w:rsidRPr="00491C22" w:rsidRDefault="00443CF3" w:rsidP="00491C22">
      <w:pPr>
        <w:pStyle w:val="Default"/>
        <w:numPr>
          <w:ilvl w:val="0"/>
          <w:numId w:val="3"/>
        </w:numPr>
        <w:rPr>
          <w:rFonts w:ascii="Century" w:hAnsi="Century" w:cs="Century"/>
          <w:sz w:val="23"/>
          <w:szCs w:val="23"/>
        </w:rPr>
      </w:pPr>
      <w:r w:rsidRPr="00491C22">
        <w:rPr>
          <w:rFonts w:ascii="Century" w:hAnsi="Century" w:cs="Century" w:hint="eastAsia"/>
          <w:sz w:val="23"/>
          <w:szCs w:val="23"/>
        </w:rPr>
        <w:t>一般的な話題に関する読み物を読んで、話の流れや表現意図を理解することができる。</w:t>
      </w:r>
    </w:p>
    <w:p w14:paraId="127A2B6B" w14:textId="70CE222A" w:rsidR="00443CF3" w:rsidRPr="00724A6C" w:rsidRDefault="00443CF3" w:rsidP="00491C22">
      <w:pPr>
        <w:pStyle w:val="Default"/>
        <w:numPr>
          <w:ilvl w:val="0"/>
          <w:numId w:val="3"/>
        </w:numPr>
        <w:spacing w:afterLines="50" w:after="180"/>
        <w:rPr>
          <w:rFonts w:ascii="Century" w:hAnsi="Century" w:cs="Century"/>
          <w:sz w:val="23"/>
          <w:szCs w:val="23"/>
        </w:rPr>
      </w:pPr>
      <w:r w:rsidRPr="00724A6C">
        <w:rPr>
          <w:rFonts w:ascii="Century" w:hAnsi="Century" w:cs="Century" w:hint="eastAsia"/>
          <w:sz w:val="23"/>
          <w:szCs w:val="23"/>
        </w:rPr>
        <w:t>日常的な場面に加えて幅広い場面で、自然に近いスピードの、まとまりのある会話やニュースを聞いて、話の流れや内容、登場人物の関係を理解したり、要旨を把握したりすることができる。</w:t>
      </w:r>
    </w:p>
    <w:p w14:paraId="73E06FF3" w14:textId="34D804AB" w:rsidR="00443CF3" w:rsidRDefault="00443CF3" w:rsidP="00443CF3">
      <w:pPr>
        <w:ind w:leftChars="198" w:left="423" w:hangingChars="3" w:hanging="7"/>
        <w:rPr>
          <w:rFonts w:ascii="Century" w:hAnsi="Century" w:cs="Century"/>
          <w:sz w:val="23"/>
          <w:szCs w:val="23"/>
        </w:rPr>
      </w:pPr>
      <w:r>
        <w:rPr>
          <w:rFonts w:ascii="Century" w:hAnsi="Century" w:cs="Century"/>
          <w:sz w:val="23"/>
          <w:szCs w:val="23"/>
        </w:rPr>
        <w:t>e.</w:t>
      </w:r>
      <w:r w:rsidR="00491C22">
        <w:rPr>
          <w:rFonts w:ascii="Century" w:hAnsi="Century" w:cs="Century" w:hint="eastAsia"/>
          <w:sz w:val="23"/>
          <w:szCs w:val="23"/>
        </w:rPr>
        <w:t xml:space="preserve">　</w:t>
      </w:r>
      <w:r w:rsidRPr="00724A6C">
        <w:rPr>
          <w:rFonts w:ascii="Century" w:hAnsi="Century" w:cs="Century" w:hint="eastAsia"/>
          <w:sz w:val="23"/>
          <w:szCs w:val="23"/>
        </w:rPr>
        <w:t>幅広い場面で使</w:t>
      </w:r>
      <w:r>
        <w:rPr>
          <w:rFonts w:ascii="Century" w:hAnsi="Century" w:cs="Century" w:hint="eastAsia"/>
          <w:sz w:val="23"/>
          <w:szCs w:val="23"/>
        </w:rPr>
        <w:t>わ</w:t>
      </w:r>
      <w:r w:rsidRPr="00724A6C">
        <w:rPr>
          <w:rFonts w:ascii="Century" w:hAnsi="Century" w:cs="Century" w:hint="eastAsia"/>
          <w:sz w:val="23"/>
          <w:szCs w:val="23"/>
        </w:rPr>
        <w:t>れる日本語を理解することができる</w:t>
      </w:r>
    </w:p>
    <w:p w14:paraId="0433B371" w14:textId="160E0F64" w:rsidR="00443CF3" w:rsidRPr="00491C22" w:rsidRDefault="00443CF3" w:rsidP="00491C22">
      <w:pPr>
        <w:pStyle w:val="a9"/>
        <w:numPr>
          <w:ilvl w:val="0"/>
          <w:numId w:val="3"/>
        </w:numPr>
        <w:ind w:leftChars="0"/>
        <w:rPr>
          <w:rFonts w:ascii="Century" w:hAnsi="Century" w:cs="Century"/>
          <w:sz w:val="23"/>
          <w:szCs w:val="23"/>
        </w:rPr>
      </w:pPr>
      <w:r w:rsidRPr="00491C22">
        <w:rPr>
          <w:rFonts w:ascii="Century" w:hAnsi="Century" w:cs="Century" w:hint="eastAsia"/>
          <w:sz w:val="23"/>
          <w:szCs w:val="23"/>
        </w:rPr>
        <w:t>幅広い話題について書かれた新聞の論説、評論など、論理的にやや複雑な文章や抽象度の高い文章などを読んで、文章の構成や内容を理解することができる。</w:t>
      </w:r>
    </w:p>
    <w:p w14:paraId="4E77BAC2" w14:textId="08EAD53E" w:rsidR="00443CF3" w:rsidRPr="00491C22" w:rsidRDefault="00443CF3" w:rsidP="00491C22">
      <w:pPr>
        <w:pStyle w:val="a9"/>
        <w:numPr>
          <w:ilvl w:val="0"/>
          <w:numId w:val="2"/>
        </w:numPr>
        <w:ind w:leftChars="0"/>
        <w:rPr>
          <w:rFonts w:ascii="Century" w:hAnsi="Century" w:cs="Century"/>
          <w:sz w:val="23"/>
          <w:szCs w:val="23"/>
        </w:rPr>
      </w:pPr>
      <w:r w:rsidRPr="00491C22">
        <w:rPr>
          <w:rFonts w:ascii="Century" w:hAnsi="Century" w:cs="Century" w:hint="eastAsia"/>
          <w:sz w:val="23"/>
          <w:szCs w:val="23"/>
        </w:rPr>
        <w:t>さまざまな話題の内容に深みのある読み物を読んで、話の流れや詳細な表現意図を理解することができる。</w:t>
      </w:r>
    </w:p>
    <w:p w14:paraId="7B7BB485" w14:textId="01581D96" w:rsidR="00443CF3" w:rsidRPr="00491C22" w:rsidRDefault="00443CF3" w:rsidP="00491C22">
      <w:pPr>
        <w:pStyle w:val="a9"/>
        <w:numPr>
          <w:ilvl w:val="0"/>
          <w:numId w:val="2"/>
        </w:numPr>
        <w:ind w:leftChars="0"/>
        <w:rPr>
          <w:rFonts w:ascii="Century" w:hAnsi="Century" w:cs="Century"/>
          <w:sz w:val="23"/>
          <w:szCs w:val="23"/>
        </w:rPr>
      </w:pPr>
      <w:r w:rsidRPr="00491C22">
        <w:rPr>
          <w:rFonts w:ascii="Century" w:hAnsi="Century" w:cs="Century" w:hint="eastAsia"/>
          <w:sz w:val="23"/>
          <w:szCs w:val="23"/>
        </w:rPr>
        <w:t>幅広い場面において自然なスピードの、まとまりのある会話やニュース、講義を聞いて話の流れや内容、登場人物の関係や内容の論理構成などを詳細に理解したり、要旨を把握したりすることができる。</w:t>
      </w:r>
    </w:p>
    <w:p w14:paraId="53C95AAF" w14:textId="77777777" w:rsidR="00443CF3" w:rsidRDefault="00443CF3" w:rsidP="00443CF3">
      <w:pPr>
        <w:rPr>
          <w:sz w:val="23"/>
          <w:szCs w:val="23"/>
        </w:rPr>
      </w:pPr>
    </w:p>
    <w:p w14:paraId="6EA8DBE4" w14:textId="7A72537D" w:rsidR="00443CF3" w:rsidRPr="00024F96" w:rsidRDefault="00443CF3" w:rsidP="003F2D56">
      <w:pPr>
        <w:pStyle w:val="Default"/>
        <w:numPr>
          <w:ilvl w:val="0"/>
          <w:numId w:val="1"/>
        </w:numPr>
        <w:rPr>
          <w:b/>
          <w:sz w:val="23"/>
          <w:szCs w:val="23"/>
        </w:rPr>
      </w:pPr>
      <w:r w:rsidRPr="00024F96">
        <w:rPr>
          <w:b/>
          <w:sz w:val="23"/>
          <w:szCs w:val="23"/>
        </w:rPr>
        <w:lastRenderedPageBreak/>
        <w:t>習得した文法について</w:t>
      </w:r>
      <w:r w:rsidRPr="00024F96">
        <w:rPr>
          <w:rFonts w:hint="eastAsia"/>
          <w:b/>
          <w:sz w:val="23"/>
          <w:szCs w:val="23"/>
        </w:rPr>
        <w:t xml:space="preserve">　　　　　　　　　　　　　</w:t>
      </w:r>
      <w:r>
        <w:rPr>
          <w:b/>
          <w:sz w:val="23"/>
          <w:szCs w:val="23"/>
        </w:rPr>
        <w:tab/>
      </w:r>
      <w:r w:rsidRPr="00024F96">
        <w:rPr>
          <w:b/>
          <w:sz w:val="23"/>
          <w:szCs w:val="23"/>
        </w:rPr>
        <w:t>回答（</w:t>
      </w:r>
      <w:r w:rsidRPr="00024F96">
        <w:rPr>
          <w:rFonts w:hint="eastAsia"/>
          <w:b/>
          <w:sz w:val="23"/>
          <w:szCs w:val="23"/>
        </w:rPr>
        <w:t xml:space="preserve">　　　　</w:t>
      </w:r>
      <w:r w:rsidRPr="00024F96">
        <w:rPr>
          <w:b/>
          <w:sz w:val="23"/>
          <w:szCs w:val="23"/>
        </w:rPr>
        <w:t>）</w:t>
      </w:r>
    </w:p>
    <w:p w14:paraId="5F089E61" w14:textId="20BC9E8B" w:rsidR="00443CF3" w:rsidRDefault="00443CF3" w:rsidP="00491C22">
      <w:pPr>
        <w:pStyle w:val="Default"/>
        <w:ind w:leftChars="199" w:left="850" w:hangingChars="188" w:hanging="432"/>
        <w:rPr>
          <w:sz w:val="23"/>
          <w:szCs w:val="23"/>
        </w:rPr>
      </w:pPr>
      <w:r>
        <w:rPr>
          <w:rFonts w:ascii="Century" w:hAnsi="Century" w:cs="Century"/>
          <w:sz w:val="23"/>
          <w:szCs w:val="23"/>
        </w:rPr>
        <w:t>a.</w:t>
      </w:r>
      <w:r w:rsidR="00491C22">
        <w:rPr>
          <w:rFonts w:ascii="Century" w:hAnsi="Century" w:cs="Century" w:hint="eastAsia"/>
          <w:sz w:val="23"/>
          <w:szCs w:val="23"/>
        </w:rPr>
        <w:t xml:space="preserve">　</w:t>
      </w:r>
      <w:r>
        <w:rPr>
          <w:sz w:val="23"/>
          <w:szCs w:val="23"/>
        </w:rPr>
        <w:t>て形、ない形、た形、辞書形を正しく活用させることができ、また、それを用いた文型が使える。</w:t>
      </w:r>
    </w:p>
    <w:p w14:paraId="68B0E672" w14:textId="305B5BBC" w:rsidR="00443CF3" w:rsidRDefault="00443CF3" w:rsidP="00491C22">
      <w:pPr>
        <w:pStyle w:val="Default"/>
        <w:ind w:leftChars="199" w:left="850" w:hangingChars="188" w:hanging="432"/>
        <w:rPr>
          <w:sz w:val="23"/>
          <w:szCs w:val="23"/>
        </w:rPr>
      </w:pPr>
      <w:r>
        <w:rPr>
          <w:rFonts w:ascii="Century" w:hAnsi="Century" w:cs="Century"/>
          <w:sz w:val="23"/>
          <w:szCs w:val="23"/>
        </w:rPr>
        <w:t>b.</w:t>
      </w:r>
      <w:r w:rsidR="00491C22">
        <w:rPr>
          <w:rFonts w:ascii="Century" w:hAnsi="Century" w:cs="Century" w:hint="eastAsia"/>
          <w:sz w:val="23"/>
          <w:szCs w:val="23"/>
        </w:rPr>
        <w:t xml:space="preserve">　</w:t>
      </w:r>
      <w:r w:rsidR="00BE2A3D">
        <w:rPr>
          <w:rFonts w:ascii="Century" w:hAnsi="Century" w:cs="Century" w:hint="eastAsia"/>
          <w:sz w:val="23"/>
          <w:szCs w:val="23"/>
        </w:rPr>
        <w:t>a</w:t>
      </w:r>
      <w:r w:rsidR="00BE2A3D">
        <w:rPr>
          <w:rFonts w:ascii="Century" w:hAnsi="Century" w:cs="Century"/>
          <w:sz w:val="23"/>
          <w:szCs w:val="23"/>
        </w:rPr>
        <w:t>.</w:t>
      </w:r>
      <w:r w:rsidR="00BE2A3D">
        <w:rPr>
          <w:rFonts w:ascii="Century" w:hAnsi="Century" w:cs="Century" w:hint="eastAsia"/>
          <w:sz w:val="23"/>
          <w:szCs w:val="23"/>
        </w:rPr>
        <w:t>の活用形に加え、</w:t>
      </w:r>
      <w:r>
        <w:rPr>
          <w:sz w:val="23"/>
          <w:szCs w:val="23"/>
        </w:rPr>
        <w:t>可能形、意向形、命令形、条件形、受身形、使役形を正しく活用させることができ、また、それを用いた文型が使える。</w:t>
      </w:r>
    </w:p>
    <w:p w14:paraId="6585A33D" w14:textId="77777777" w:rsidR="00443CF3" w:rsidRDefault="00443CF3" w:rsidP="00443CF3"/>
    <w:p w14:paraId="52D456B7" w14:textId="77777777" w:rsidR="00443CF3" w:rsidRDefault="00443CF3" w:rsidP="00443CF3"/>
    <w:p w14:paraId="370F987A" w14:textId="77777777" w:rsidR="00443CF3" w:rsidRDefault="00443CF3" w:rsidP="00443CF3"/>
    <w:p w14:paraId="6C594CAB" w14:textId="77777777" w:rsidR="00443CF3" w:rsidRPr="005D7F42" w:rsidRDefault="00443CF3" w:rsidP="00443CF3">
      <w:pPr>
        <w:rPr>
          <w:sz w:val="23"/>
          <w:szCs w:val="23"/>
        </w:rPr>
      </w:pPr>
      <w:r w:rsidRPr="005D7F42">
        <w:rPr>
          <w:sz w:val="23"/>
          <w:szCs w:val="23"/>
        </w:rPr>
        <w:t>以上、記載した内容に誤りのないことを証明します。</w:t>
      </w:r>
    </w:p>
    <w:p w14:paraId="38DF3FD9" w14:textId="77777777" w:rsidR="00443CF3" w:rsidRPr="005D7F42" w:rsidRDefault="00443CF3" w:rsidP="00443CF3">
      <w:pPr>
        <w:rPr>
          <w:sz w:val="23"/>
          <w:szCs w:val="23"/>
        </w:rPr>
      </w:pPr>
      <w:r w:rsidRPr="005D7F42">
        <w:rPr>
          <w:sz w:val="23"/>
          <w:szCs w:val="23"/>
        </w:rPr>
        <w:t xml:space="preserve">　　　　　　　　　　　　　　　　　　　　　　　　　　</w:t>
      </w:r>
    </w:p>
    <w:p w14:paraId="67A127E5" w14:textId="77777777" w:rsidR="00443CF3" w:rsidRDefault="00443CF3" w:rsidP="00443CF3">
      <w:pPr>
        <w:overflowPunct w:val="0"/>
        <w:textAlignment w:val="baseline"/>
        <w:rPr>
          <w:sz w:val="23"/>
          <w:szCs w:val="23"/>
        </w:rPr>
      </w:pPr>
    </w:p>
    <w:p w14:paraId="2C8461A5" w14:textId="724C48C1" w:rsidR="00443CF3" w:rsidRPr="00EE563C" w:rsidRDefault="00443CF3" w:rsidP="00443CF3">
      <w:pPr>
        <w:overflowPunct w:val="0"/>
        <w:textAlignment w:val="baseline"/>
        <w:rPr>
          <w:rFonts w:ascii="Times New Roman" w:hAnsi="Times New Roman" w:cs="Times New Roman"/>
          <w:kern w:val="0"/>
        </w:rPr>
      </w:pPr>
      <w:r w:rsidRPr="00EE563C">
        <w:rPr>
          <w:rFonts w:ascii="Times New Roman" w:hAnsi="Times New Roman" w:cs="Times New Roman"/>
          <w:sz w:val="23"/>
          <w:szCs w:val="23"/>
        </w:rPr>
        <w:t>教員</w:t>
      </w:r>
      <w:r w:rsidRPr="00EE563C">
        <w:rPr>
          <w:rFonts w:ascii="Times New Roman" w:hAnsi="Times New Roman" w:cs="Times New Roman"/>
          <w:kern w:val="0"/>
        </w:rPr>
        <w:t>氏名</w:t>
      </w:r>
      <w:r w:rsidR="0091256B">
        <w:rPr>
          <w:rFonts w:ascii="Times New Roman" w:hAnsi="Times New Roman" w:cs="Times New Roman" w:hint="eastAsia"/>
          <w:kern w:val="0"/>
        </w:rPr>
        <w:t>（</w:t>
      </w:r>
      <w:r w:rsidRPr="00EE563C">
        <w:rPr>
          <w:rFonts w:ascii="Times New Roman" w:hAnsi="Times New Roman" w:cs="Times New Roman"/>
          <w:kern w:val="0"/>
        </w:rPr>
        <w:t>Name of the teacher who made this</w:t>
      </w:r>
      <w:r w:rsidR="0091256B">
        <w:rPr>
          <w:rFonts w:ascii="Times New Roman" w:hAnsi="Times New Roman" w:cs="Times New Roman" w:hint="eastAsia"/>
          <w:kern w:val="0"/>
        </w:rPr>
        <w:t>）</w:t>
      </w:r>
      <w:r w:rsidRPr="00EE563C">
        <w:rPr>
          <w:rFonts w:ascii="Times New Roman" w:hAnsi="Times New Roman" w:cs="Times New Roman"/>
          <w:kern w:val="0"/>
          <w:u w:val="single" w:color="000000"/>
        </w:rPr>
        <w:t xml:space="preserve">　　　　　　　　　　　　　　　　　　　　　　　　　　　　　　　　　</w:t>
      </w:r>
    </w:p>
    <w:p w14:paraId="6DA2CE88" w14:textId="77777777" w:rsidR="00443CF3" w:rsidRPr="00EE563C" w:rsidRDefault="00443CF3" w:rsidP="00443CF3">
      <w:pPr>
        <w:overflowPunct w:val="0"/>
        <w:textAlignment w:val="baseline"/>
        <w:rPr>
          <w:rFonts w:ascii="Times New Roman" w:hAnsi="Times New Roman" w:cs="Times New Roman"/>
          <w:kern w:val="0"/>
        </w:rPr>
      </w:pPr>
    </w:p>
    <w:p w14:paraId="19DA1E36" w14:textId="015C068C" w:rsidR="00443CF3" w:rsidRPr="00EE563C" w:rsidRDefault="00443CF3" w:rsidP="00443CF3">
      <w:pPr>
        <w:overflowPunct w:val="0"/>
        <w:textAlignment w:val="baseline"/>
        <w:rPr>
          <w:rFonts w:ascii="Times New Roman" w:hAnsi="Times New Roman" w:cs="Times New Roman"/>
          <w:kern w:val="0"/>
        </w:rPr>
      </w:pPr>
      <w:r w:rsidRPr="00EE563C">
        <w:rPr>
          <w:rFonts w:ascii="Times New Roman" w:hAnsi="Times New Roman" w:cs="Times New Roman"/>
          <w:kern w:val="0"/>
        </w:rPr>
        <w:t>役</w:t>
      </w:r>
      <w:r w:rsidRPr="00EE563C">
        <w:rPr>
          <w:rFonts w:ascii="Times New Roman" w:hAnsi="Times New Roman" w:cs="Times New Roman"/>
          <w:kern w:val="0"/>
        </w:rPr>
        <w:t xml:space="preserve"> </w:t>
      </w:r>
      <w:r w:rsidRPr="00EE563C">
        <w:rPr>
          <w:rFonts w:ascii="Times New Roman" w:hAnsi="Times New Roman" w:cs="Times New Roman"/>
          <w:kern w:val="0"/>
        </w:rPr>
        <w:t>職</w:t>
      </w:r>
      <w:r w:rsidRPr="00EE563C">
        <w:rPr>
          <w:rFonts w:ascii="Times New Roman" w:hAnsi="Times New Roman" w:cs="Times New Roman"/>
          <w:kern w:val="0"/>
        </w:rPr>
        <w:t xml:space="preserve"> </w:t>
      </w:r>
      <w:r w:rsidRPr="00EE563C">
        <w:rPr>
          <w:rFonts w:ascii="Times New Roman" w:hAnsi="Times New Roman" w:cs="Times New Roman"/>
          <w:kern w:val="0"/>
        </w:rPr>
        <w:t>名</w:t>
      </w:r>
      <w:r w:rsidR="0091256B">
        <w:rPr>
          <w:rFonts w:ascii="Times New Roman" w:hAnsi="Times New Roman" w:cs="Times New Roman" w:hint="eastAsia"/>
          <w:kern w:val="0"/>
        </w:rPr>
        <w:t>（</w:t>
      </w:r>
      <w:r w:rsidRPr="00EE563C">
        <w:rPr>
          <w:rFonts w:ascii="Times New Roman" w:hAnsi="Times New Roman" w:cs="Times New Roman"/>
          <w:kern w:val="0"/>
        </w:rPr>
        <w:t>Title/Position</w:t>
      </w:r>
      <w:r w:rsidR="0091256B">
        <w:rPr>
          <w:rFonts w:ascii="Times New Roman" w:hAnsi="Times New Roman" w:cs="Times New Roman" w:hint="eastAsia"/>
          <w:kern w:val="0"/>
        </w:rPr>
        <w:t>）</w:t>
      </w:r>
      <w:r w:rsidRPr="00EE563C">
        <w:rPr>
          <w:rFonts w:ascii="Times New Roman" w:hAnsi="Times New Roman" w:cs="Times New Roman"/>
          <w:kern w:val="0"/>
          <w:u w:val="single" w:color="000000"/>
        </w:rPr>
        <w:t xml:space="preserve">　　　　　　　　　　　　　　　　　　　　　　　　　　　　　　　　　　　　　　　</w:t>
      </w:r>
    </w:p>
    <w:p w14:paraId="5FC5B92F" w14:textId="77777777" w:rsidR="00443CF3" w:rsidRPr="00EE563C" w:rsidRDefault="00443CF3" w:rsidP="00443CF3">
      <w:pPr>
        <w:overflowPunct w:val="0"/>
        <w:textAlignment w:val="baseline"/>
        <w:rPr>
          <w:rFonts w:ascii="Times New Roman" w:hAnsi="Times New Roman" w:cs="Times New Roman"/>
          <w:kern w:val="0"/>
        </w:rPr>
      </w:pPr>
    </w:p>
    <w:p w14:paraId="3F5E296C" w14:textId="01B8A7D9" w:rsidR="00443CF3" w:rsidRPr="00EE563C" w:rsidRDefault="00443CF3" w:rsidP="00443CF3">
      <w:pPr>
        <w:overflowPunct w:val="0"/>
        <w:textAlignment w:val="baseline"/>
        <w:rPr>
          <w:rFonts w:ascii="Times New Roman" w:hAnsi="Times New Roman" w:cs="Times New Roman"/>
          <w:kern w:val="0"/>
        </w:rPr>
      </w:pPr>
      <w:r w:rsidRPr="00EE563C">
        <w:rPr>
          <w:rFonts w:ascii="Times New Roman" w:hAnsi="Times New Roman" w:cs="Times New Roman"/>
          <w:kern w:val="0"/>
        </w:rPr>
        <w:t>所属機関</w:t>
      </w:r>
      <w:r w:rsidR="0091256B">
        <w:rPr>
          <w:rFonts w:ascii="Times New Roman" w:hAnsi="Times New Roman" w:cs="Times New Roman" w:hint="eastAsia"/>
          <w:kern w:val="0"/>
        </w:rPr>
        <w:t>（</w:t>
      </w:r>
      <w:r w:rsidRPr="00EE563C">
        <w:rPr>
          <w:rFonts w:ascii="Times New Roman" w:hAnsi="Times New Roman" w:cs="Times New Roman"/>
          <w:kern w:val="0"/>
        </w:rPr>
        <w:t>Institution</w:t>
      </w:r>
      <w:r w:rsidR="0091256B">
        <w:rPr>
          <w:rFonts w:ascii="Times New Roman" w:hAnsi="Times New Roman" w:cs="Times New Roman" w:hint="eastAsia"/>
          <w:kern w:val="0"/>
        </w:rPr>
        <w:t>）</w:t>
      </w:r>
      <w:r w:rsidRPr="00EE563C">
        <w:rPr>
          <w:rFonts w:ascii="Times New Roman" w:hAnsi="Times New Roman" w:cs="Times New Roman"/>
          <w:kern w:val="0"/>
          <w:u w:val="single" w:color="000000"/>
        </w:rPr>
        <w:t xml:space="preserve">　　　　　　　　　　　　　　　　　　　　　　　　　　　　　　　　　　　　　　　　</w:t>
      </w:r>
    </w:p>
    <w:p w14:paraId="1A67FCE9" w14:textId="77777777" w:rsidR="00443CF3" w:rsidRPr="00EE563C" w:rsidRDefault="00443CF3" w:rsidP="00443CF3">
      <w:pPr>
        <w:overflowPunct w:val="0"/>
        <w:textAlignment w:val="baseline"/>
        <w:rPr>
          <w:rFonts w:ascii="Times New Roman" w:hAnsi="Times New Roman" w:cs="Times New Roman"/>
          <w:kern w:val="0"/>
        </w:rPr>
      </w:pPr>
    </w:p>
    <w:p w14:paraId="225E46F8" w14:textId="77777777" w:rsidR="00443CF3" w:rsidRPr="00EE563C" w:rsidRDefault="00443CF3" w:rsidP="00443CF3">
      <w:pPr>
        <w:rPr>
          <w:rFonts w:asciiTheme="minorEastAsia" w:hAnsiTheme="minorEastAsia" w:cs="ＭＳ ゴシック"/>
          <w:kern w:val="0"/>
          <w:u w:val="single" w:color="000000"/>
        </w:rPr>
      </w:pPr>
      <w:r w:rsidRPr="00EE563C">
        <w:rPr>
          <w:rFonts w:ascii="Times New Roman" w:hAnsi="Times New Roman" w:cs="Times New Roman"/>
          <w:kern w:val="0"/>
        </w:rPr>
        <w:t>署</w:t>
      </w:r>
      <w:r w:rsidRPr="00EE563C">
        <w:rPr>
          <w:rFonts w:ascii="Times New Roman" w:hAnsi="Times New Roman" w:cs="Times New Roman"/>
          <w:kern w:val="0"/>
        </w:rPr>
        <w:t xml:space="preserve">    </w:t>
      </w:r>
      <w:r w:rsidRPr="00EE563C">
        <w:rPr>
          <w:rFonts w:ascii="Times New Roman" w:hAnsi="Times New Roman" w:cs="Times New Roman"/>
          <w:kern w:val="0"/>
        </w:rPr>
        <w:t>名（</w:t>
      </w:r>
      <w:r w:rsidRPr="00EE563C">
        <w:rPr>
          <w:rFonts w:ascii="Times New Roman" w:hAnsi="Times New Roman" w:cs="Times New Roman"/>
          <w:kern w:val="0"/>
        </w:rPr>
        <w:t>Signature</w:t>
      </w:r>
      <w:r w:rsidRPr="00EE563C">
        <w:rPr>
          <w:rFonts w:ascii="Times New Roman" w:hAnsi="Times New Roman" w:cs="Times New Roman"/>
          <w:kern w:val="0"/>
        </w:rPr>
        <w:t>）</w:t>
      </w:r>
      <w:r w:rsidRPr="00EE563C">
        <w:rPr>
          <w:rFonts w:ascii="Times New Roman" w:hAnsi="Times New Roman" w:cs="Times New Roman"/>
          <w:kern w:val="0"/>
          <w:u w:val="single" w:color="000000"/>
        </w:rPr>
        <w:t xml:space="preserve">　　　　　　　　　　　</w:t>
      </w:r>
      <w:r w:rsidRPr="00EE563C">
        <w:rPr>
          <w:rFonts w:ascii="Times New Roman" w:hAnsi="Times New Roman" w:cs="Times New Roman"/>
          <w:kern w:val="0"/>
          <w:u w:val="single" w:color="000000"/>
        </w:rPr>
        <w:t xml:space="preserve">      </w:t>
      </w:r>
      <w:r w:rsidRPr="00EE563C">
        <w:rPr>
          <w:rFonts w:ascii="Times New Roman" w:hAnsi="Times New Roman" w:cs="Times New Roman"/>
          <w:kern w:val="0"/>
          <w:u w:val="single" w:color="000000"/>
        </w:rPr>
        <w:t xml:space="preserve">　　　　　　</w:t>
      </w:r>
      <w:r w:rsidRPr="00EE563C">
        <w:rPr>
          <w:rFonts w:ascii="Times New Roman" w:hAnsi="Times New Roman" w:cs="Times New Roman"/>
          <w:kern w:val="0"/>
        </w:rPr>
        <w:t xml:space="preserve">　　日付（</w:t>
      </w:r>
      <w:r w:rsidRPr="00EE563C">
        <w:rPr>
          <w:rFonts w:ascii="Times New Roman" w:hAnsi="Times New Roman" w:cs="Times New Roman"/>
          <w:kern w:val="0"/>
        </w:rPr>
        <w:t>Date</w:t>
      </w:r>
      <w:r w:rsidRPr="00EE563C">
        <w:rPr>
          <w:rFonts w:ascii="Times New Roman" w:hAnsi="Times New Roman" w:cs="Times New Roman"/>
          <w:kern w:val="0"/>
        </w:rPr>
        <w:t>）</w:t>
      </w:r>
      <w:r w:rsidRPr="00EE563C">
        <w:rPr>
          <w:rFonts w:ascii="Times New Roman" w:hAnsi="Times New Roman" w:cs="Times New Roman"/>
          <w:kern w:val="0"/>
          <w:u w:val="single" w:color="000000"/>
        </w:rPr>
        <w:t xml:space="preserve">  </w:t>
      </w:r>
      <w:r w:rsidRPr="00EE563C">
        <w:rPr>
          <w:rFonts w:ascii="Times New Roman" w:hAnsi="Times New Roman" w:cs="Times New Roman"/>
          <w:kern w:val="0"/>
          <w:u w:val="single" w:color="000000"/>
        </w:rPr>
        <w:t xml:space="preserve">　　　　　　　</w:t>
      </w:r>
      <w:r w:rsidRPr="00EE563C">
        <w:rPr>
          <w:rFonts w:asciiTheme="minorEastAsia" w:hAnsiTheme="minorEastAsia" w:cs="ＭＳ ゴシック" w:hint="eastAsia"/>
          <w:kern w:val="0"/>
          <w:u w:val="single" w:color="000000"/>
        </w:rPr>
        <w:t xml:space="preserve">　　　</w:t>
      </w:r>
    </w:p>
    <w:p w14:paraId="15D56725" w14:textId="77777777" w:rsidR="00443CF3" w:rsidRDefault="00443CF3" w:rsidP="00443CF3">
      <w:pPr>
        <w:rPr>
          <w:rFonts w:eastAsia="ＭＳ ゴシック" w:cs="ＭＳ ゴシック"/>
          <w:kern w:val="0"/>
          <w:u w:val="single" w:color="000000"/>
        </w:rPr>
      </w:pPr>
    </w:p>
    <w:sectPr w:rsidR="00443CF3" w:rsidSect="00443CF3">
      <w:headerReference w:type="default" r:id="rId8"/>
      <w:footerReference w:type="default" r:id="rId9"/>
      <w:headerReference w:type="first" r:id="rId10"/>
      <w:footerReference w:type="first" r:id="rId11"/>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3337" w14:textId="77777777" w:rsidR="00CE5760" w:rsidRDefault="00CE5760" w:rsidP="00C90A65">
      <w:r>
        <w:separator/>
      </w:r>
    </w:p>
  </w:endnote>
  <w:endnote w:type="continuationSeparator" w:id="0">
    <w:p w14:paraId="3FD69407" w14:textId="77777777" w:rsidR="00CE5760" w:rsidRDefault="00CE5760" w:rsidP="00C9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679244"/>
      <w:docPartObj>
        <w:docPartGallery w:val="Page Numbers (Bottom of Page)"/>
        <w:docPartUnique/>
      </w:docPartObj>
    </w:sdtPr>
    <w:sdtEndPr/>
    <w:sdtContent>
      <w:p w14:paraId="75471FD7" w14:textId="7AA9CD2F" w:rsidR="00443CF3" w:rsidRDefault="00443CF3">
        <w:pPr>
          <w:pStyle w:val="a5"/>
          <w:jc w:val="center"/>
        </w:pPr>
        <w:r>
          <w:fldChar w:fldCharType="begin"/>
        </w:r>
        <w:r>
          <w:instrText>PAGE   \* MERGEFORMAT</w:instrText>
        </w:r>
        <w:r>
          <w:fldChar w:fldCharType="separate"/>
        </w:r>
        <w:r w:rsidR="00BE2A3D" w:rsidRPr="00BE2A3D">
          <w:rPr>
            <w:noProof/>
            <w:lang w:val="ja-JP"/>
          </w:rPr>
          <w:t>2</w:t>
        </w:r>
        <w:r>
          <w:fldChar w:fldCharType="end"/>
        </w:r>
      </w:p>
    </w:sdtContent>
  </w:sdt>
  <w:p w14:paraId="55BC47D5" w14:textId="77777777" w:rsidR="00443CF3" w:rsidRDefault="00443C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926754"/>
      <w:docPartObj>
        <w:docPartGallery w:val="Page Numbers (Bottom of Page)"/>
        <w:docPartUnique/>
      </w:docPartObj>
    </w:sdtPr>
    <w:sdtEndPr/>
    <w:sdtContent>
      <w:p w14:paraId="6A318B30" w14:textId="375A0B9C" w:rsidR="00443CF3" w:rsidRDefault="00443CF3">
        <w:pPr>
          <w:pStyle w:val="a5"/>
          <w:jc w:val="center"/>
        </w:pPr>
        <w:r>
          <w:fldChar w:fldCharType="begin"/>
        </w:r>
        <w:r>
          <w:instrText>PAGE   \* MERGEFORMAT</w:instrText>
        </w:r>
        <w:r>
          <w:fldChar w:fldCharType="separate"/>
        </w:r>
        <w:r w:rsidR="00BE2A3D" w:rsidRPr="00BE2A3D">
          <w:rPr>
            <w:noProof/>
            <w:lang w:val="ja-JP"/>
          </w:rPr>
          <w:t>1</w:t>
        </w:r>
        <w:r>
          <w:fldChar w:fldCharType="end"/>
        </w:r>
      </w:p>
    </w:sdtContent>
  </w:sdt>
  <w:p w14:paraId="6A2EA201" w14:textId="77777777" w:rsidR="00443CF3" w:rsidRDefault="00443C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E9A5B" w14:textId="77777777" w:rsidR="00CE5760" w:rsidRDefault="00CE5760" w:rsidP="00C90A65">
      <w:r>
        <w:separator/>
      </w:r>
    </w:p>
  </w:footnote>
  <w:footnote w:type="continuationSeparator" w:id="0">
    <w:p w14:paraId="2D80D579" w14:textId="77777777" w:rsidR="00CE5760" w:rsidRDefault="00CE5760" w:rsidP="00C90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57D3" w14:textId="63E0ACA7" w:rsidR="00A37D27" w:rsidRPr="00A37D27" w:rsidRDefault="00A37D27" w:rsidP="00A37D27">
    <w:pPr>
      <w:ind w:right="241"/>
      <w:jc w:val="right"/>
      <w:rPr>
        <w:rFonts w:asciiTheme="majorHAnsi" w:hAnsiTheme="majorHAnsi" w:cstheme="majorHAnsi"/>
        <w:b/>
        <w:color w:val="7F7F7F" w:themeColor="text1" w:themeTint="80"/>
        <w:sz w:val="24"/>
        <w:szCs w:val="24"/>
      </w:rPr>
    </w:pPr>
    <w:r w:rsidRPr="00906387">
      <w:rPr>
        <w:rFonts w:asciiTheme="majorHAnsi" w:hAnsiTheme="majorHAnsi" w:cstheme="majorHAnsi"/>
        <w:b/>
        <w:color w:val="7F7F7F" w:themeColor="text1" w:themeTint="80"/>
        <w:sz w:val="24"/>
        <w:szCs w:val="24"/>
      </w:rPr>
      <w:t>M</w:t>
    </w:r>
    <w:r>
      <w:rPr>
        <w:rFonts w:asciiTheme="majorHAnsi" w:hAnsiTheme="majorHAnsi" w:cstheme="majorHAnsi" w:hint="eastAsia"/>
        <w:b/>
        <w:color w:val="7F7F7F" w:themeColor="text1" w:themeTint="80"/>
        <w:sz w:val="24"/>
        <w:szCs w:val="24"/>
      </w:rPr>
      <w:t>aple202</w:t>
    </w:r>
    <w:r w:rsidR="00C00D53">
      <w:rPr>
        <w:rFonts w:asciiTheme="majorHAnsi" w:hAnsiTheme="majorHAnsi" w:cstheme="majorHAnsi" w:hint="eastAsia"/>
        <w:b/>
        <w:color w:val="7F7F7F" w:themeColor="text1" w:themeTint="80"/>
        <w:sz w:val="24"/>
        <w:szCs w:val="24"/>
      </w:rPr>
      <w:t>5</w:t>
    </w:r>
  </w:p>
  <w:p w14:paraId="77F5C64E" w14:textId="04319394" w:rsidR="00443CF3" w:rsidRPr="00C90A65" w:rsidRDefault="00443CF3" w:rsidP="00443CF3">
    <w:pPr>
      <w:pStyle w:val="a3"/>
      <w:ind w:firstLineChars="100" w:firstLine="320"/>
      <w:rPr>
        <w:sz w:val="32"/>
        <w:szCs w:val="32"/>
      </w:rPr>
    </w:pPr>
    <w:r w:rsidRPr="00C90A65">
      <w:rPr>
        <w:rFonts w:hint="eastAsia"/>
        <w:sz w:val="32"/>
        <w:szCs w:val="32"/>
      </w:rPr>
      <w:t>語学能力証明書</w:t>
    </w:r>
    <w:r>
      <w:rPr>
        <w:rFonts w:hint="eastAsia"/>
        <w:sz w:val="32"/>
        <w:szCs w:val="32"/>
      </w:rPr>
      <w:t xml:space="preserve">　</w:t>
    </w:r>
    <w:r w:rsidRPr="00C90A65">
      <w:rPr>
        <w:rFonts w:hint="eastAsia"/>
        <w:sz w:val="28"/>
        <w:szCs w:val="28"/>
      </w:rPr>
      <w:t>Japanese Language Proficiency Verification</w:t>
    </w:r>
  </w:p>
  <w:p w14:paraId="7AE3BFCE" w14:textId="77777777" w:rsidR="008B604C" w:rsidRPr="00443CF3" w:rsidRDefault="008B604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7F15" w14:textId="3D4C7E60" w:rsidR="00A37D27" w:rsidRPr="00906387" w:rsidRDefault="00A37D27" w:rsidP="00A37D27">
    <w:pPr>
      <w:ind w:right="241"/>
      <w:jc w:val="right"/>
      <w:rPr>
        <w:rFonts w:asciiTheme="majorHAnsi" w:hAnsiTheme="majorHAnsi" w:cstheme="majorHAnsi"/>
        <w:b/>
        <w:color w:val="7F7F7F" w:themeColor="text1" w:themeTint="80"/>
        <w:sz w:val="24"/>
        <w:szCs w:val="24"/>
      </w:rPr>
    </w:pPr>
    <w:r w:rsidRPr="00906387">
      <w:rPr>
        <w:rFonts w:asciiTheme="majorHAnsi" w:hAnsiTheme="majorHAnsi" w:cstheme="majorHAnsi"/>
        <w:b/>
        <w:color w:val="7F7F7F" w:themeColor="text1" w:themeTint="80"/>
        <w:sz w:val="24"/>
        <w:szCs w:val="24"/>
      </w:rPr>
      <w:t>M</w:t>
    </w:r>
    <w:r>
      <w:rPr>
        <w:rFonts w:asciiTheme="majorHAnsi" w:hAnsiTheme="majorHAnsi" w:cstheme="majorHAnsi" w:hint="eastAsia"/>
        <w:b/>
        <w:color w:val="7F7F7F" w:themeColor="text1" w:themeTint="80"/>
        <w:sz w:val="24"/>
        <w:szCs w:val="24"/>
      </w:rPr>
      <w:t>aple202</w:t>
    </w:r>
    <w:r w:rsidR="00C00D53">
      <w:rPr>
        <w:rFonts w:asciiTheme="majorHAnsi" w:hAnsiTheme="majorHAnsi" w:cstheme="majorHAnsi" w:hint="eastAsia"/>
        <w:b/>
        <w:color w:val="7F7F7F" w:themeColor="text1" w:themeTint="80"/>
        <w:sz w:val="24"/>
        <w:szCs w:val="24"/>
      </w:rPr>
      <w:t>5</w:t>
    </w:r>
  </w:p>
  <w:p w14:paraId="014BA9E0" w14:textId="1A846855" w:rsidR="00443CF3" w:rsidRPr="00850115" w:rsidRDefault="00443CF3" w:rsidP="00443CF3">
    <w:pPr>
      <w:pStyle w:val="a3"/>
      <w:jc w:val="left"/>
      <w:rPr>
        <w:rFonts w:ascii="ＭＳ 明朝" w:eastAsia="ＭＳ 明朝" w:hAnsi="ＭＳ 明朝" w:cs="ＭＳ 明朝"/>
        <w:sz w:val="22"/>
        <w:szCs w:val="24"/>
      </w:rPr>
    </w:pPr>
    <w:r w:rsidRPr="00850115">
      <w:rPr>
        <w:rFonts w:ascii="ＭＳ 明朝" w:eastAsia="ＭＳ 明朝" w:hAnsi="ＭＳ 明朝" w:cs="ＭＳ 明朝"/>
        <w:sz w:val="22"/>
        <w:szCs w:val="24"/>
      </w:rPr>
      <w:t>※この用紙は、</w:t>
    </w:r>
    <w:r w:rsidRPr="00850115">
      <w:rPr>
        <w:rFonts w:ascii="ＭＳ 明朝" w:eastAsia="ＭＳ 明朝" w:hAnsi="ＭＳ 明朝" w:cs="ＭＳ 明朝" w:hint="eastAsia"/>
        <w:b/>
        <w:bCs/>
        <w:sz w:val="22"/>
        <w:szCs w:val="24"/>
      </w:rPr>
      <w:t>所属大学の、</w:t>
    </w:r>
    <w:r w:rsidRPr="00850115">
      <w:rPr>
        <w:rFonts w:ascii="ＭＳ 明朝" w:eastAsia="ＭＳ 明朝" w:hAnsi="ＭＳ 明朝" w:cs="ＭＳ 明朝"/>
        <w:b/>
        <w:bCs/>
        <w:sz w:val="22"/>
        <w:szCs w:val="24"/>
      </w:rPr>
      <w:t>直近の日本語科目ご担当の先生がご記入</w:t>
    </w:r>
    <w:r w:rsidRPr="00850115">
      <w:rPr>
        <w:rFonts w:ascii="ＭＳ 明朝" w:eastAsia="ＭＳ 明朝" w:hAnsi="ＭＳ 明朝" w:cs="ＭＳ 明朝"/>
        <w:sz w:val="22"/>
        <w:szCs w:val="24"/>
      </w:rPr>
      <w:t>の上、</w:t>
    </w:r>
    <w:r w:rsidRPr="00850115">
      <w:rPr>
        <w:rFonts w:ascii="ＭＳ 明朝" w:eastAsia="ＭＳ 明朝" w:hAnsi="ＭＳ 明朝" w:cs="ＭＳ 明朝"/>
        <w:b/>
        <w:sz w:val="22"/>
        <w:szCs w:val="24"/>
        <w:u w:val="single"/>
      </w:rPr>
      <w:t>文書末尾にご署名</w:t>
    </w:r>
    <w:r w:rsidRPr="00850115">
      <w:rPr>
        <w:rFonts w:ascii="ＭＳ 明朝" w:eastAsia="ＭＳ 明朝" w:hAnsi="ＭＳ 明朝" w:cs="ＭＳ 明朝"/>
        <w:sz w:val="22"/>
        <w:szCs w:val="24"/>
      </w:rPr>
      <w:t>ください。</w:t>
    </w:r>
  </w:p>
  <w:p w14:paraId="4EC0AE59" w14:textId="77777777" w:rsidR="00443CF3" w:rsidRPr="00850115" w:rsidRDefault="00443CF3" w:rsidP="00443CF3">
    <w:pPr>
      <w:pStyle w:val="a3"/>
      <w:jc w:val="left"/>
      <w:rPr>
        <w:rFonts w:ascii="Times New Roman" w:eastAsia="ＭＳ 明朝" w:hAnsi="Times New Roman" w:cs="Times New Roman"/>
        <w:sz w:val="22"/>
        <w:szCs w:val="24"/>
      </w:rPr>
    </w:pPr>
    <w:r w:rsidRPr="00850115">
      <w:rPr>
        <w:rFonts w:ascii="Times New Roman" w:eastAsia="ＭＳ 明朝" w:hAnsi="Times New Roman" w:cs="Times New Roman" w:hint="eastAsia"/>
        <w:sz w:val="22"/>
        <w:szCs w:val="24"/>
      </w:rPr>
      <w:t>T</w:t>
    </w:r>
    <w:r w:rsidRPr="00850115">
      <w:rPr>
        <w:rFonts w:ascii="Times New Roman" w:eastAsia="ＭＳ 明朝" w:hAnsi="Times New Roman" w:cs="Times New Roman"/>
        <w:sz w:val="22"/>
        <w:szCs w:val="24"/>
      </w:rPr>
      <w:t xml:space="preserve">his form </w:t>
    </w:r>
    <w:r w:rsidRPr="00850115">
      <w:rPr>
        <w:rFonts w:ascii="Times New Roman" w:eastAsia="ＭＳ 明朝" w:hAnsi="Times New Roman" w:cs="Times New Roman"/>
        <w:b/>
        <w:bCs/>
        <w:sz w:val="22"/>
        <w:szCs w:val="24"/>
      </w:rPr>
      <w:t xml:space="preserve">should be filled out by </w:t>
    </w:r>
    <w:r w:rsidRPr="00850115">
      <w:rPr>
        <w:rFonts w:ascii="Times New Roman" w:eastAsia="ＭＳ 明朝" w:hAnsi="Times New Roman" w:cs="Times New Roman" w:hint="eastAsia"/>
        <w:b/>
        <w:bCs/>
        <w:sz w:val="22"/>
        <w:szCs w:val="24"/>
      </w:rPr>
      <w:t>a</w:t>
    </w:r>
    <w:r w:rsidRPr="00850115">
      <w:rPr>
        <w:rFonts w:ascii="Times New Roman" w:eastAsia="ＭＳ 明朝" w:hAnsi="Times New Roman" w:cs="Times New Roman"/>
        <w:b/>
        <w:bCs/>
        <w:sz w:val="22"/>
        <w:szCs w:val="24"/>
      </w:rPr>
      <w:t xml:space="preserve"> Japanese language teacher who is most recently in charge of the applicant at his/her university.</w:t>
    </w:r>
  </w:p>
  <w:p w14:paraId="50ED5A1C" w14:textId="77777777" w:rsidR="00443CF3" w:rsidRDefault="00443CF3" w:rsidP="00443CF3">
    <w:pPr>
      <w:pStyle w:val="a3"/>
      <w:jc w:val="left"/>
      <w:rPr>
        <w:rFonts w:ascii="Times New Roman" w:eastAsia="ＭＳ 明朝" w:hAnsi="Times New Roman" w:cs="Times New Roman"/>
        <w:sz w:val="22"/>
        <w:szCs w:val="24"/>
      </w:rPr>
    </w:pPr>
    <w:r w:rsidRPr="00850115">
      <w:rPr>
        <w:rFonts w:ascii="Times New Roman" w:eastAsia="ＭＳ 明朝" w:hAnsi="Times New Roman" w:cs="Times New Roman"/>
        <w:sz w:val="22"/>
        <w:szCs w:val="24"/>
      </w:rPr>
      <w:t xml:space="preserve">In addition, the teacher is </w:t>
    </w:r>
    <w:r w:rsidRPr="00850115">
      <w:rPr>
        <w:rFonts w:ascii="Times New Roman" w:eastAsia="ＭＳ 明朝" w:hAnsi="Times New Roman" w:cs="Times New Roman"/>
        <w:b/>
        <w:bCs/>
        <w:sz w:val="22"/>
        <w:szCs w:val="24"/>
      </w:rPr>
      <w:t>required to sign at the end of this document</w:t>
    </w:r>
    <w:r w:rsidRPr="00850115">
      <w:rPr>
        <w:rFonts w:ascii="Times New Roman" w:eastAsia="ＭＳ 明朝" w:hAnsi="Times New Roman" w:cs="Times New Roman"/>
        <w:sz w:val="22"/>
        <w:szCs w:val="24"/>
      </w:rPr>
      <w:t>.</w:t>
    </w:r>
  </w:p>
  <w:p w14:paraId="3CA6B7F1" w14:textId="77777777" w:rsidR="00443CF3" w:rsidRPr="00850115" w:rsidRDefault="00443CF3" w:rsidP="00443CF3">
    <w:pPr>
      <w:pStyle w:val="a3"/>
      <w:jc w:val="left"/>
      <w:rPr>
        <w:rFonts w:ascii="Times New Roman" w:eastAsia="ＭＳ 明朝" w:hAnsi="Times New Roman" w:cs="Times New Roman"/>
        <w:sz w:val="22"/>
        <w:szCs w:val="24"/>
      </w:rPr>
    </w:pPr>
  </w:p>
  <w:p w14:paraId="62EB753C" w14:textId="77777777" w:rsidR="00443CF3" w:rsidRPr="00C90A65" w:rsidRDefault="00443CF3" w:rsidP="00443CF3">
    <w:pPr>
      <w:pStyle w:val="a3"/>
      <w:ind w:firstLineChars="100" w:firstLine="320"/>
      <w:rPr>
        <w:sz w:val="32"/>
        <w:szCs w:val="32"/>
      </w:rPr>
    </w:pPr>
    <w:r w:rsidRPr="00C90A65">
      <w:rPr>
        <w:rFonts w:hint="eastAsia"/>
        <w:sz w:val="32"/>
        <w:szCs w:val="32"/>
      </w:rPr>
      <w:t>語学能力証明書</w:t>
    </w:r>
    <w:r>
      <w:rPr>
        <w:rFonts w:hint="eastAsia"/>
        <w:sz w:val="32"/>
        <w:szCs w:val="32"/>
      </w:rPr>
      <w:t xml:space="preserve">　</w:t>
    </w:r>
    <w:r w:rsidRPr="00C90A65">
      <w:rPr>
        <w:rFonts w:hint="eastAsia"/>
        <w:sz w:val="28"/>
        <w:szCs w:val="28"/>
      </w:rPr>
      <w:t>Japanese Language Proficiency Verification</w:t>
    </w:r>
  </w:p>
  <w:p w14:paraId="6AE0636A" w14:textId="77777777" w:rsidR="00443CF3" w:rsidRPr="00443CF3" w:rsidRDefault="00443C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3F9"/>
    <w:multiLevelType w:val="hybridMultilevel"/>
    <w:tmpl w:val="4CEA0CE4"/>
    <w:lvl w:ilvl="0" w:tplc="02C00198">
      <w:start w:val="4"/>
      <w:numFmt w:val="bullet"/>
      <w:lvlText w:val="・"/>
      <w:lvlJc w:val="left"/>
      <w:pPr>
        <w:ind w:left="1492" w:hanging="360"/>
      </w:pPr>
      <w:rPr>
        <w:rFonts w:ascii="ＭＳ 明朝" w:eastAsia="ＭＳ 明朝" w:hAnsi="ＭＳ 明朝" w:cs="ＭＳ 明朝"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 w15:restartNumberingAfterBreak="0">
    <w:nsid w:val="17EF738B"/>
    <w:multiLevelType w:val="hybridMultilevel"/>
    <w:tmpl w:val="B6D6C548"/>
    <w:lvl w:ilvl="0" w:tplc="8D5A343A">
      <w:start w:val="5"/>
      <w:numFmt w:val="bullet"/>
      <w:lvlText w:val="・"/>
      <w:lvlJc w:val="left"/>
      <w:pPr>
        <w:ind w:left="925" w:hanging="360"/>
      </w:pPr>
      <w:rPr>
        <w:rFonts w:ascii="ＭＳ 明朝" w:eastAsia="ＭＳ 明朝" w:hAnsi="ＭＳ 明朝"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B1B234B"/>
    <w:multiLevelType w:val="hybridMultilevel"/>
    <w:tmpl w:val="DB2A7566"/>
    <w:lvl w:ilvl="0" w:tplc="02C00198">
      <w:start w:val="4"/>
      <w:numFmt w:val="bullet"/>
      <w:lvlText w:val="・"/>
      <w:lvlJc w:val="left"/>
      <w:pPr>
        <w:ind w:left="925" w:hanging="360"/>
      </w:pPr>
      <w:rPr>
        <w:rFonts w:ascii="ＭＳ 明朝" w:eastAsia="ＭＳ 明朝" w:hAnsi="ＭＳ 明朝" w:cs="ＭＳ 明朝" w:hint="eastAsia"/>
      </w:rPr>
    </w:lvl>
    <w:lvl w:ilvl="1" w:tplc="0409000B" w:tentative="1">
      <w:start w:val="1"/>
      <w:numFmt w:val="bullet"/>
      <w:lvlText w:val=""/>
      <w:lvlJc w:val="left"/>
      <w:pPr>
        <w:ind w:left="1445" w:hanging="440"/>
      </w:pPr>
      <w:rPr>
        <w:rFonts w:ascii="Wingdings" w:hAnsi="Wingdings" w:hint="default"/>
      </w:rPr>
    </w:lvl>
    <w:lvl w:ilvl="2" w:tplc="0409000D" w:tentative="1">
      <w:start w:val="1"/>
      <w:numFmt w:val="bullet"/>
      <w:lvlText w:val=""/>
      <w:lvlJc w:val="left"/>
      <w:pPr>
        <w:ind w:left="1885" w:hanging="440"/>
      </w:pPr>
      <w:rPr>
        <w:rFonts w:ascii="Wingdings" w:hAnsi="Wingdings" w:hint="default"/>
      </w:rPr>
    </w:lvl>
    <w:lvl w:ilvl="3" w:tplc="04090001" w:tentative="1">
      <w:start w:val="1"/>
      <w:numFmt w:val="bullet"/>
      <w:lvlText w:val=""/>
      <w:lvlJc w:val="left"/>
      <w:pPr>
        <w:ind w:left="2325" w:hanging="440"/>
      </w:pPr>
      <w:rPr>
        <w:rFonts w:ascii="Wingdings" w:hAnsi="Wingdings" w:hint="default"/>
      </w:rPr>
    </w:lvl>
    <w:lvl w:ilvl="4" w:tplc="0409000B" w:tentative="1">
      <w:start w:val="1"/>
      <w:numFmt w:val="bullet"/>
      <w:lvlText w:val=""/>
      <w:lvlJc w:val="left"/>
      <w:pPr>
        <w:ind w:left="2765" w:hanging="440"/>
      </w:pPr>
      <w:rPr>
        <w:rFonts w:ascii="Wingdings" w:hAnsi="Wingdings" w:hint="default"/>
      </w:rPr>
    </w:lvl>
    <w:lvl w:ilvl="5" w:tplc="0409000D" w:tentative="1">
      <w:start w:val="1"/>
      <w:numFmt w:val="bullet"/>
      <w:lvlText w:val=""/>
      <w:lvlJc w:val="left"/>
      <w:pPr>
        <w:ind w:left="3205" w:hanging="440"/>
      </w:pPr>
      <w:rPr>
        <w:rFonts w:ascii="Wingdings" w:hAnsi="Wingdings" w:hint="default"/>
      </w:rPr>
    </w:lvl>
    <w:lvl w:ilvl="6" w:tplc="04090001" w:tentative="1">
      <w:start w:val="1"/>
      <w:numFmt w:val="bullet"/>
      <w:lvlText w:val=""/>
      <w:lvlJc w:val="left"/>
      <w:pPr>
        <w:ind w:left="3645" w:hanging="440"/>
      </w:pPr>
      <w:rPr>
        <w:rFonts w:ascii="Wingdings" w:hAnsi="Wingdings" w:hint="default"/>
      </w:rPr>
    </w:lvl>
    <w:lvl w:ilvl="7" w:tplc="0409000B" w:tentative="1">
      <w:start w:val="1"/>
      <w:numFmt w:val="bullet"/>
      <w:lvlText w:val=""/>
      <w:lvlJc w:val="left"/>
      <w:pPr>
        <w:ind w:left="4085" w:hanging="440"/>
      </w:pPr>
      <w:rPr>
        <w:rFonts w:ascii="Wingdings" w:hAnsi="Wingdings" w:hint="default"/>
      </w:rPr>
    </w:lvl>
    <w:lvl w:ilvl="8" w:tplc="0409000D" w:tentative="1">
      <w:start w:val="1"/>
      <w:numFmt w:val="bullet"/>
      <w:lvlText w:val=""/>
      <w:lvlJc w:val="left"/>
      <w:pPr>
        <w:ind w:left="4525" w:hanging="440"/>
      </w:pPr>
      <w:rPr>
        <w:rFonts w:ascii="Wingdings" w:hAnsi="Wingdings" w:hint="default"/>
      </w:rPr>
    </w:lvl>
  </w:abstractNum>
  <w:abstractNum w:abstractNumId="3" w15:restartNumberingAfterBreak="0">
    <w:nsid w:val="2D4B459F"/>
    <w:multiLevelType w:val="hybridMultilevel"/>
    <w:tmpl w:val="EC90E160"/>
    <w:lvl w:ilvl="0" w:tplc="5A5CF1D4">
      <w:numFmt w:val="bullet"/>
      <w:lvlText w:val="・"/>
      <w:lvlJc w:val="left"/>
      <w:pPr>
        <w:ind w:left="927" w:hanging="360"/>
      </w:pPr>
      <w:rPr>
        <w:rFonts w:ascii="ＭＳ 明朝" w:eastAsia="ＭＳ 明朝" w:hAnsi="ＭＳ 明朝" w:cs="Century"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4" w15:restartNumberingAfterBreak="0">
    <w:nsid w:val="44ED7891"/>
    <w:multiLevelType w:val="hybridMultilevel"/>
    <w:tmpl w:val="6B2CD8DC"/>
    <w:lvl w:ilvl="0" w:tplc="8D5A343A">
      <w:start w:val="5"/>
      <w:numFmt w:val="bullet"/>
      <w:lvlText w:val="・"/>
      <w:lvlJc w:val="left"/>
      <w:pPr>
        <w:ind w:left="1490" w:hanging="360"/>
      </w:pPr>
      <w:rPr>
        <w:rFonts w:ascii="ＭＳ 明朝" w:eastAsia="ＭＳ 明朝" w:hAnsi="ＭＳ 明朝" w:cs="Century" w:hint="eastAsia"/>
      </w:rPr>
    </w:lvl>
    <w:lvl w:ilvl="1" w:tplc="0409000B" w:tentative="1">
      <w:start w:val="1"/>
      <w:numFmt w:val="bullet"/>
      <w:lvlText w:val=""/>
      <w:lvlJc w:val="left"/>
      <w:pPr>
        <w:ind w:left="1445" w:hanging="440"/>
      </w:pPr>
      <w:rPr>
        <w:rFonts w:ascii="Wingdings" w:hAnsi="Wingdings" w:hint="default"/>
      </w:rPr>
    </w:lvl>
    <w:lvl w:ilvl="2" w:tplc="0409000D" w:tentative="1">
      <w:start w:val="1"/>
      <w:numFmt w:val="bullet"/>
      <w:lvlText w:val=""/>
      <w:lvlJc w:val="left"/>
      <w:pPr>
        <w:ind w:left="1885" w:hanging="440"/>
      </w:pPr>
      <w:rPr>
        <w:rFonts w:ascii="Wingdings" w:hAnsi="Wingdings" w:hint="default"/>
      </w:rPr>
    </w:lvl>
    <w:lvl w:ilvl="3" w:tplc="04090001" w:tentative="1">
      <w:start w:val="1"/>
      <w:numFmt w:val="bullet"/>
      <w:lvlText w:val=""/>
      <w:lvlJc w:val="left"/>
      <w:pPr>
        <w:ind w:left="2325" w:hanging="440"/>
      </w:pPr>
      <w:rPr>
        <w:rFonts w:ascii="Wingdings" w:hAnsi="Wingdings" w:hint="default"/>
      </w:rPr>
    </w:lvl>
    <w:lvl w:ilvl="4" w:tplc="0409000B" w:tentative="1">
      <w:start w:val="1"/>
      <w:numFmt w:val="bullet"/>
      <w:lvlText w:val=""/>
      <w:lvlJc w:val="left"/>
      <w:pPr>
        <w:ind w:left="2765" w:hanging="440"/>
      </w:pPr>
      <w:rPr>
        <w:rFonts w:ascii="Wingdings" w:hAnsi="Wingdings" w:hint="default"/>
      </w:rPr>
    </w:lvl>
    <w:lvl w:ilvl="5" w:tplc="0409000D" w:tentative="1">
      <w:start w:val="1"/>
      <w:numFmt w:val="bullet"/>
      <w:lvlText w:val=""/>
      <w:lvlJc w:val="left"/>
      <w:pPr>
        <w:ind w:left="3205" w:hanging="440"/>
      </w:pPr>
      <w:rPr>
        <w:rFonts w:ascii="Wingdings" w:hAnsi="Wingdings" w:hint="default"/>
      </w:rPr>
    </w:lvl>
    <w:lvl w:ilvl="6" w:tplc="04090001" w:tentative="1">
      <w:start w:val="1"/>
      <w:numFmt w:val="bullet"/>
      <w:lvlText w:val=""/>
      <w:lvlJc w:val="left"/>
      <w:pPr>
        <w:ind w:left="3645" w:hanging="440"/>
      </w:pPr>
      <w:rPr>
        <w:rFonts w:ascii="Wingdings" w:hAnsi="Wingdings" w:hint="default"/>
      </w:rPr>
    </w:lvl>
    <w:lvl w:ilvl="7" w:tplc="0409000B" w:tentative="1">
      <w:start w:val="1"/>
      <w:numFmt w:val="bullet"/>
      <w:lvlText w:val=""/>
      <w:lvlJc w:val="left"/>
      <w:pPr>
        <w:ind w:left="4085" w:hanging="440"/>
      </w:pPr>
      <w:rPr>
        <w:rFonts w:ascii="Wingdings" w:hAnsi="Wingdings" w:hint="default"/>
      </w:rPr>
    </w:lvl>
    <w:lvl w:ilvl="8" w:tplc="0409000D" w:tentative="1">
      <w:start w:val="1"/>
      <w:numFmt w:val="bullet"/>
      <w:lvlText w:val=""/>
      <w:lvlJc w:val="left"/>
      <w:pPr>
        <w:ind w:left="4525" w:hanging="440"/>
      </w:pPr>
      <w:rPr>
        <w:rFonts w:ascii="Wingdings" w:hAnsi="Wingdings" w:hint="default"/>
      </w:rPr>
    </w:lvl>
  </w:abstractNum>
  <w:abstractNum w:abstractNumId="5" w15:restartNumberingAfterBreak="0">
    <w:nsid w:val="465D221A"/>
    <w:multiLevelType w:val="hybridMultilevel"/>
    <w:tmpl w:val="EB466A4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E443C6C"/>
    <w:multiLevelType w:val="hybridMultilevel"/>
    <w:tmpl w:val="78BE933C"/>
    <w:lvl w:ilvl="0" w:tplc="1E9CBED8">
      <w:start w:val="4"/>
      <w:numFmt w:val="bullet"/>
      <w:lvlText w:val="・"/>
      <w:lvlJc w:val="left"/>
      <w:pPr>
        <w:ind w:left="927" w:hanging="360"/>
      </w:pPr>
      <w:rPr>
        <w:rFonts w:ascii="ＭＳ 明朝" w:eastAsia="ＭＳ 明朝" w:hAnsi="ＭＳ 明朝" w:cs="Century"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7" w15:restartNumberingAfterBreak="0">
    <w:nsid w:val="79C3774C"/>
    <w:multiLevelType w:val="hybridMultilevel"/>
    <w:tmpl w:val="B13A90CE"/>
    <w:lvl w:ilvl="0" w:tplc="8D5A343A">
      <w:start w:val="5"/>
      <w:numFmt w:val="bullet"/>
      <w:lvlText w:val="・"/>
      <w:lvlJc w:val="left"/>
      <w:pPr>
        <w:ind w:left="925" w:hanging="360"/>
      </w:pPr>
      <w:rPr>
        <w:rFonts w:ascii="ＭＳ 明朝" w:eastAsia="ＭＳ 明朝" w:hAnsi="ＭＳ 明朝" w:cs="Century" w:hint="eastAsia"/>
      </w:rPr>
    </w:lvl>
    <w:lvl w:ilvl="1" w:tplc="0409000B" w:tentative="1">
      <w:start w:val="1"/>
      <w:numFmt w:val="bullet"/>
      <w:lvlText w:val=""/>
      <w:lvlJc w:val="left"/>
      <w:pPr>
        <w:ind w:left="1445" w:hanging="440"/>
      </w:pPr>
      <w:rPr>
        <w:rFonts w:ascii="Wingdings" w:hAnsi="Wingdings" w:hint="default"/>
      </w:rPr>
    </w:lvl>
    <w:lvl w:ilvl="2" w:tplc="0409000D" w:tentative="1">
      <w:start w:val="1"/>
      <w:numFmt w:val="bullet"/>
      <w:lvlText w:val=""/>
      <w:lvlJc w:val="left"/>
      <w:pPr>
        <w:ind w:left="1885" w:hanging="440"/>
      </w:pPr>
      <w:rPr>
        <w:rFonts w:ascii="Wingdings" w:hAnsi="Wingdings" w:hint="default"/>
      </w:rPr>
    </w:lvl>
    <w:lvl w:ilvl="3" w:tplc="04090001" w:tentative="1">
      <w:start w:val="1"/>
      <w:numFmt w:val="bullet"/>
      <w:lvlText w:val=""/>
      <w:lvlJc w:val="left"/>
      <w:pPr>
        <w:ind w:left="2325" w:hanging="440"/>
      </w:pPr>
      <w:rPr>
        <w:rFonts w:ascii="Wingdings" w:hAnsi="Wingdings" w:hint="default"/>
      </w:rPr>
    </w:lvl>
    <w:lvl w:ilvl="4" w:tplc="0409000B" w:tentative="1">
      <w:start w:val="1"/>
      <w:numFmt w:val="bullet"/>
      <w:lvlText w:val=""/>
      <w:lvlJc w:val="left"/>
      <w:pPr>
        <w:ind w:left="2765" w:hanging="440"/>
      </w:pPr>
      <w:rPr>
        <w:rFonts w:ascii="Wingdings" w:hAnsi="Wingdings" w:hint="default"/>
      </w:rPr>
    </w:lvl>
    <w:lvl w:ilvl="5" w:tplc="0409000D" w:tentative="1">
      <w:start w:val="1"/>
      <w:numFmt w:val="bullet"/>
      <w:lvlText w:val=""/>
      <w:lvlJc w:val="left"/>
      <w:pPr>
        <w:ind w:left="3205" w:hanging="440"/>
      </w:pPr>
      <w:rPr>
        <w:rFonts w:ascii="Wingdings" w:hAnsi="Wingdings" w:hint="default"/>
      </w:rPr>
    </w:lvl>
    <w:lvl w:ilvl="6" w:tplc="04090001" w:tentative="1">
      <w:start w:val="1"/>
      <w:numFmt w:val="bullet"/>
      <w:lvlText w:val=""/>
      <w:lvlJc w:val="left"/>
      <w:pPr>
        <w:ind w:left="3645" w:hanging="440"/>
      </w:pPr>
      <w:rPr>
        <w:rFonts w:ascii="Wingdings" w:hAnsi="Wingdings" w:hint="default"/>
      </w:rPr>
    </w:lvl>
    <w:lvl w:ilvl="7" w:tplc="0409000B" w:tentative="1">
      <w:start w:val="1"/>
      <w:numFmt w:val="bullet"/>
      <w:lvlText w:val=""/>
      <w:lvlJc w:val="left"/>
      <w:pPr>
        <w:ind w:left="4085" w:hanging="440"/>
      </w:pPr>
      <w:rPr>
        <w:rFonts w:ascii="Wingdings" w:hAnsi="Wingdings" w:hint="default"/>
      </w:rPr>
    </w:lvl>
    <w:lvl w:ilvl="8" w:tplc="0409000D" w:tentative="1">
      <w:start w:val="1"/>
      <w:numFmt w:val="bullet"/>
      <w:lvlText w:val=""/>
      <w:lvlJc w:val="left"/>
      <w:pPr>
        <w:ind w:left="4525" w:hanging="440"/>
      </w:pPr>
      <w:rPr>
        <w:rFonts w:ascii="Wingdings" w:hAnsi="Wingdings" w:hint="default"/>
      </w:rPr>
    </w:lvl>
  </w:abstractNum>
  <w:abstractNum w:abstractNumId="8" w15:restartNumberingAfterBreak="0">
    <w:nsid w:val="7FD02F73"/>
    <w:multiLevelType w:val="hybridMultilevel"/>
    <w:tmpl w:val="FDF2DB42"/>
    <w:lvl w:ilvl="0" w:tplc="8D5A343A">
      <w:start w:val="5"/>
      <w:numFmt w:val="bullet"/>
      <w:lvlText w:val="・"/>
      <w:lvlJc w:val="left"/>
      <w:pPr>
        <w:ind w:left="1490" w:hanging="360"/>
      </w:pPr>
      <w:rPr>
        <w:rFonts w:ascii="ＭＳ 明朝" w:eastAsia="ＭＳ 明朝" w:hAnsi="ＭＳ 明朝" w:cs="Century" w:hint="eastAsia"/>
      </w:rPr>
    </w:lvl>
    <w:lvl w:ilvl="1" w:tplc="0409000B" w:tentative="1">
      <w:start w:val="1"/>
      <w:numFmt w:val="bullet"/>
      <w:lvlText w:val=""/>
      <w:lvlJc w:val="left"/>
      <w:pPr>
        <w:ind w:left="1445" w:hanging="440"/>
      </w:pPr>
      <w:rPr>
        <w:rFonts w:ascii="Wingdings" w:hAnsi="Wingdings" w:hint="default"/>
      </w:rPr>
    </w:lvl>
    <w:lvl w:ilvl="2" w:tplc="0409000D" w:tentative="1">
      <w:start w:val="1"/>
      <w:numFmt w:val="bullet"/>
      <w:lvlText w:val=""/>
      <w:lvlJc w:val="left"/>
      <w:pPr>
        <w:ind w:left="1885" w:hanging="440"/>
      </w:pPr>
      <w:rPr>
        <w:rFonts w:ascii="Wingdings" w:hAnsi="Wingdings" w:hint="default"/>
      </w:rPr>
    </w:lvl>
    <w:lvl w:ilvl="3" w:tplc="04090001" w:tentative="1">
      <w:start w:val="1"/>
      <w:numFmt w:val="bullet"/>
      <w:lvlText w:val=""/>
      <w:lvlJc w:val="left"/>
      <w:pPr>
        <w:ind w:left="2325" w:hanging="440"/>
      </w:pPr>
      <w:rPr>
        <w:rFonts w:ascii="Wingdings" w:hAnsi="Wingdings" w:hint="default"/>
      </w:rPr>
    </w:lvl>
    <w:lvl w:ilvl="4" w:tplc="0409000B" w:tentative="1">
      <w:start w:val="1"/>
      <w:numFmt w:val="bullet"/>
      <w:lvlText w:val=""/>
      <w:lvlJc w:val="left"/>
      <w:pPr>
        <w:ind w:left="2765" w:hanging="440"/>
      </w:pPr>
      <w:rPr>
        <w:rFonts w:ascii="Wingdings" w:hAnsi="Wingdings" w:hint="default"/>
      </w:rPr>
    </w:lvl>
    <w:lvl w:ilvl="5" w:tplc="0409000D" w:tentative="1">
      <w:start w:val="1"/>
      <w:numFmt w:val="bullet"/>
      <w:lvlText w:val=""/>
      <w:lvlJc w:val="left"/>
      <w:pPr>
        <w:ind w:left="3205" w:hanging="440"/>
      </w:pPr>
      <w:rPr>
        <w:rFonts w:ascii="Wingdings" w:hAnsi="Wingdings" w:hint="default"/>
      </w:rPr>
    </w:lvl>
    <w:lvl w:ilvl="6" w:tplc="04090001" w:tentative="1">
      <w:start w:val="1"/>
      <w:numFmt w:val="bullet"/>
      <w:lvlText w:val=""/>
      <w:lvlJc w:val="left"/>
      <w:pPr>
        <w:ind w:left="3645" w:hanging="440"/>
      </w:pPr>
      <w:rPr>
        <w:rFonts w:ascii="Wingdings" w:hAnsi="Wingdings" w:hint="default"/>
      </w:rPr>
    </w:lvl>
    <w:lvl w:ilvl="7" w:tplc="0409000B" w:tentative="1">
      <w:start w:val="1"/>
      <w:numFmt w:val="bullet"/>
      <w:lvlText w:val=""/>
      <w:lvlJc w:val="left"/>
      <w:pPr>
        <w:ind w:left="4085" w:hanging="440"/>
      </w:pPr>
      <w:rPr>
        <w:rFonts w:ascii="Wingdings" w:hAnsi="Wingdings" w:hint="default"/>
      </w:rPr>
    </w:lvl>
    <w:lvl w:ilvl="8" w:tplc="0409000D" w:tentative="1">
      <w:start w:val="1"/>
      <w:numFmt w:val="bullet"/>
      <w:lvlText w:val=""/>
      <w:lvlJc w:val="left"/>
      <w:pPr>
        <w:ind w:left="4525" w:hanging="440"/>
      </w:pPr>
      <w:rPr>
        <w:rFonts w:ascii="Wingdings" w:hAnsi="Wingdings" w:hint="default"/>
      </w:rPr>
    </w:lvl>
  </w:abstractNum>
  <w:num w:numId="1" w16cid:durableId="170148818">
    <w:abstractNumId w:val="5"/>
  </w:num>
  <w:num w:numId="2" w16cid:durableId="1222978289">
    <w:abstractNumId w:val="3"/>
  </w:num>
  <w:num w:numId="3" w16cid:durableId="1423066269">
    <w:abstractNumId w:val="7"/>
  </w:num>
  <w:num w:numId="4" w16cid:durableId="761612202">
    <w:abstractNumId w:val="4"/>
  </w:num>
  <w:num w:numId="5" w16cid:durableId="688067569">
    <w:abstractNumId w:val="1"/>
  </w:num>
  <w:num w:numId="6" w16cid:durableId="246812538">
    <w:abstractNumId w:val="8"/>
  </w:num>
  <w:num w:numId="7" w16cid:durableId="828716767">
    <w:abstractNumId w:val="2"/>
  </w:num>
  <w:num w:numId="8" w16cid:durableId="518205606">
    <w:abstractNumId w:val="0"/>
  </w:num>
  <w:num w:numId="9" w16cid:durableId="180363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D8"/>
    <w:rsid w:val="00024F96"/>
    <w:rsid w:val="00041E8E"/>
    <w:rsid w:val="000674F3"/>
    <w:rsid w:val="000A3C19"/>
    <w:rsid w:val="000B76B4"/>
    <w:rsid w:val="000C136C"/>
    <w:rsid w:val="0010264C"/>
    <w:rsid w:val="0012229A"/>
    <w:rsid w:val="0018083D"/>
    <w:rsid w:val="001A127E"/>
    <w:rsid w:val="00221C7A"/>
    <w:rsid w:val="0022721C"/>
    <w:rsid w:val="002915C1"/>
    <w:rsid w:val="002A5601"/>
    <w:rsid w:val="003F2D56"/>
    <w:rsid w:val="0040173C"/>
    <w:rsid w:val="00443CF3"/>
    <w:rsid w:val="00491C22"/>
    <w:rsid w:val="00493711"/>
    <w:rsid w:val="004B6CC0"/>
    <w:rsid w:val="005165D3"/>
    <w:rsid w:val="005363F1"/>
    <w:rsid w:val="005416D8"/>
    <w:rsid w:val="00547577"/>
    <w:rsid w:val="00570D94"/>
    <w:rsid w:val="00584408"/>
    <w:rsid w:val="005B170D"/>
    <w:rsid w:val="005C1495"/>
    <w:rsid w:val="005D7F42"/>
    <w:rsid w:val="005E588C"/>
    <w:rsid w:val="006106A5"/>
    <w:rsid w:val="00623CC7"/>
    <w:rsid w:val="0063405B"/>
    <w:rsid w:val="006660AD"/>
    <w:rsid w:val="006755E6"/>
    <w:rsid w:val="006A5F0A"/>
    <w:rsid w:val="006A7820"/>
    <w:rsid w:val="006E170C"/>
    <w:rsid w:val="007031F2"/>
    <w:rsid w:val="00716F3F"/>
    <w:rsid w:val="00724A6C"/>
    <w:rsid w:val="007807D6"/>
    <w:rsid w:val="007E2E93"/>
    <w:rsid w:val="00846B42"/>
    <w:rsid w:val="0087334A"/>
    <w:rsid w:val="0089180D"/>
    <w:rsid w:val="00895473"/>
    <w:rsid w:val="008B604C"/>
    <w:rsid w:val="008F141A"/>
    <w:rsid w:val="0091256B"/>
    <w:rsid w:val="00984C87"/>
    <w:rsid w:val="00A03C44"/>
    <w:rsid w:val="00A1538E"/>
    <w:rsid w:val="00A37D27"/>
    <w:rsid w:val="00A44B09"/>
    <w:rsid w:val="00A454C6"/>
    <w:rsid w:val="00AB084C"/>
    <w:rsid w:val="00AB3B74"/>
    <w:rsid w:val="00AD3B26"/>
    <w:rsid w:val="00AE6B1A"/>
    <w:rsid w:val="00B17E7E"/>
    <w:rsid w:val="00BE2A3D"/>
    <w:rsid w:val="00BF6949"/>
    <w:rsid w:val="00C00D53"/>
    <w:rsid w:val="00C23CF2"/>
    <w:rsid w:val="00C90A65"/>
    <w:rsid w:val="00CE5760"/>
    <w:rsid w:val="00D078AF"/>
    <w:rsid w:val="00D25F20"/>
    <w:rsid w:val="00DB2ADC"/>
    <w:rsid w:val="00DE6B0A"/>
    <w:rsid w:val="00E20DD8"/>
    <w:rsid w:val="00E6353D"/>
    <w:rsid w:val="00E8186F"/>
    <w:rsid w:val="00ED0C27"/>
    <w:rsid w:val="00ED520F"/>
    <w:rsid w:val="00EE563C"/>
    <w:rsid w:val="00F10EBF"/>
    <w:rsid w:val="00F13DA8"/>
    <w:rsid w:val="00F200BB"/>
    <w:rsid w:val="00F31605"/>
    <w:rsid w:val="00F37361"/>
    <w:rsid w:val="00F710FE"/>
    <w:rsid w:val="00F75207"/>
    <w:rsid w:val="00FB3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8F837"/>
  <w15:docId w15:val="{09976BEA-0971-4F9D-BC2A-952F9BAE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0DD8"/>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C90A65"/>
    <w:pPr>
      <w:tabs>
        <w:tab w:val="center" w:pos="4252"/>
        <w:tab w:val="right" w:pos="8504"/>
      </w:tabs>
      <w:snapToGrid w:val="0"/>
    </w:pPr>
  </w:style>
  <w:style w:type="character" w:customStyle="1" w:styleId="a4">
    <w:name w:val="ヘッダー (文字)"/>
    <w:basedOn w:val="a0"/>
    <w:link w:val="a3"/>
    <w:uiPriority w:val="99"/>
    <w:rsid w:val="00C90A65"/>
  </w:style>
  <w:style w:type="paragraph" w:styleId="a5">
    <w:name w:val="footer"/>
    <w:basedOn w:val="a"/>
    <w:link w:val="a6"/>
    <w:uiPriority w:val="99"/>
    <w:unhideWhenUsed/>
    <w:rsid w:val="00C90A65"/>
    <w:pPr>
      <w:tabs>
        <w:tab w:val="center" w:pos="4252"/>
        <w:tab w:val="right" w:pos="8504"/>
      </w:tabs>
      <w:snapToGrid w:val="0"/>
    </w:pPr>
  </w:style>
  <w:style w:type="character" w:customStyle="1" w:styleId="a6">
    <w:name w:val="フッター (文字)"/>
    <w:basedOn w:val="a0"/>
    <w:link w:val="a5"/>
    <w:uiPriority w:val="99"/>
    <w:rsid w:val="00C90A65"/>
  </w:style>
  <w:style w:type="paragraph" w:styleId="a7">
    <w:name w:val="Balloon Text"/>
    <w:basedOn w:val="a"/>
    <w:link w:val="a8"/>
    <w:uiPriority w:val="99"/>
    <w:semiHidden/>
    <w:unhideWhenUsed/>
    <w:rsid w:val="00C90A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0A65"/>
    <w:rPr>
      <w:rFonts w:asciiTheme="majorHAnsi" w:eastAsiaTheme="majorEastAsia" w:hAnsiTheme="majorHAnsi" w:cstheme="majorBidi"/>
      <w:sz w:val="18"/>
      <w:szCs w:val="18"/>
    </w:rPr>
  </w:style>
  <w:style w:type="paragraph" w:styleId="a9">
    <w:name w:val="List Paragraph"/>
    <w:basedOn w:val="a"/>
    <w:uiPriority w:val="34"/>
    <w:qFormat/>
    <w:rsid w:val="00491C22"/>
    <w:pPr>
      <w:ind w:leftChars="400" w:left="840"/>
    </w:pPr>
  </w:style>
  <w:style w:type="paragraph" w:styleId="aa">
    <w:name w:val="Revision"/>
    <w:hidden/>
    <w:uiPriority w:val="99"/>
    <w:semiHidden/>
    <w:rsid w:val="00C00D53"/>
  </w:style>
  <w:style w:type="character" w:styleId="ab">
    <w:name w:val="annotation reference"/>
    <w:basedOn w:val="a0"/>
    <w:uiPriority w:val="99"/>
    <w:semiHidden/>
    <w:unhideWhenUsed/>
    <w:rsid w:val="0040173C"/>
    <w:rPr>
      <w:sz w:val="18"/>
      <w:szCs w:val="18"/>
    </w:rPr>
  </w:style>
  <w:style w:type="paragraph" w:styleId="ac">
    <w:name w:val="annotation text"/>
    <w:basedOn w:val="a"/>
    <w:link w:val="ad"/>
    <w:uiPriority w:val="99"/>
    <w:unhideWhenUsed/>
    <w:rsid w:val="0040173C"/>
    <w:pPr>
      <w:jc w:val="left"/>
    </w:pPr>
  </w:style>
  <w:style w:type="character" w:customStyle="1" w:styleId="ad">
    <w:name w:val="コメント文字列 (文字)"/>
    <w:basedOn w:val="a0"/>
    <w:link w:val="ac"/>
    <w:uiPriority w:val="99"/>
    <w:rsid w:val="0040173C"/>
  </w:style>
  <w:style w:type="paragraph" w:styleId="ae">
    <w:name w:val="annotation subject"/>
    <w:basedOn w:val="ac"/>
    <w:next w:val="ac"/>
    <w:link w:val="af"/>
    <w:uiPriority w:val="99"/>
    <w:semiHidden/>
    <w:unhideWhenUsed/>
    <w:rsid w:val="0040173C"/>
    <w:rPr>
      <w:b/>
      <w:bCs/>
    </w:rPr>
  </w:style>
  <w:style w:type="character" w:customStyle="1" w:styleId="af">
    <w:name w:val="コメント内容 (文字)"/>
    <w:basedOn w:val="ad"/>
    <w:link w:val="ae"/>
    <w:uiPriority w:val="99"/>
    <w:semiHidden/>
    <w:rsid w:val="00401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3F1FD-6541-494D-B19E-46DC0C03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美奈子</dc:creator>
  <cp:lastModifiedBy>CJLC</cp:lastModifiedBy>
  <cp:revision>4</cp:revision>
  <cp:lastPrinted>2024-11-07T05:23:00Z</cp:lastPrinted>
  <dcterms:created xsi:type="dcterms:W3CDTF">2024-12-11T04:49:00Z</dcterms:created>
  <dcterms:modified xsi:type="dcterms:W3CDTF">2024-12-11T05:17:00Z</dcterms:modified>
</cp:coreProperties>
</file>